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Pr="00E334AD" w:rsidRDefault="00FA5E30" w:rsidP="00CF37BB">
      <w:pPr>
        <w:rPr>
          <w:rFonts w:asciiTheme="majorHAnsi" w:hAnsiTheme="majorHAnsi" w:cstheme="minorHAnsi"/>
          <w:b/>
          <w:color w:val="FF0000"/>
          <w:sz w:val="24"/>
          <w:szCs w:val="24"/>
        </w:rPr>
      </w:pPr>
    </w:p>
    <w:p w14:paraId="68A01757" w14:textId="7BBA1C67" w:rsidR="00F82719" w:rsidRPr="00465F21" w:rsidRDefault="00462E5A" w:rsidP="0077721C">
      <w:pPr>
        <w:jc w:val="center"/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65F21">
        <w:rPr>
          <w:noProof/>
        </w:rPr>
        <w:drawing>
          <wp:inline distT="0" distB="0" distL="0" distR="0" wp14:anchorId="4C73B97F" wp14:editId="2EDE5A87">
            <wp:extent cx="5691505" cy="4064000"/>
            <wp:effectExtent l="0" t="0" r="4445" b="0"/>
            <wp:docPr id="16138869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12" cy="4094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465F21">
        <w:rPr>
          <w:rFonts w:asciiTheme="majorHAnsi" w:hAnsiTheme="majorHAnsi"/>
          <w:noProof/>
          <w:sz w:val="24"/>
          <w:szCs w:val="24"/>
          <w:lang w:eastAsia="hr-HR"/>
        </w:rPr>
        <w:t xml:space="preserve"> </w:t>
      </w:r>
      <w:r w:rsidR="00CF37BB" w:rsidRPr="00465F21">
        <w:rPr>
          <w:rFonts w:asciiTheme="majorHAnsi" w:hAnsiTheme="majorHAnsi"/>
          <w:noProof/>
          <w:sz w:val="24"/>
          <w:szCs w:val="24"/>
          <w:lang w:eastAsia="hr-HR"/>
        </w:rPr>
        <w:t xml:space="preserve"> </w:t>
      </w:r>
    </w:p>
    <w:p w14:paraId="23430FF7" w14:textId="77777777" w:rsidR="00FA5E30" w:rsidRPr="00465F21" w:rsidRDefault="00FA5E30" w:rsidP="00F82719">
      <w:pPr>
        <w:jc w:val="center"/>
        <w:rPr>
          <w:rFonts w:asciiTheme="majorHAnsi" w:hAnsiTheme="majorHAnsi" w:cstheme="minorHAnsi"/>
          <w:b/>
          <w:color w:val="4F81BD" w:themeColor="accent1"/>
          <w:sz w:val="24"/>
          <w:szCs w:val="24"/>
        </w:rPr>
      </w:pPr>
    </w:p>
    <w:p w14:paraId="1A61A497" w14:textId="4C86AF5B" w:rsidR="00F82719" w:rsidRPr="00465F21" w:rsidRDefault="00F82719" w:rsidP="00F82719">
      <w:pPr>
        <w:jc w:val="center"/>
        <w:rPr>
          <w:rFonts w:asciiTheme="majorHAnsi" w:hAnsiTheme="majorHAnsi" w:cstheme="minorHAnsi"/>
          <w:b/>
          <w:color w:val="4F81BD" w:themeColor="accent1"/>
          <w:sz w:val="32"/>
          <w:szCs w:val="32"/>
        </w:rPr>
      </w:pPr>
      <w:r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>Vodič za građane</w:t>
      </w:r>
      <w:r w:rsidR="00572279" w:rsidRPr="00465F21">
        <w:rPr>
          <w:rFonts w:asciiTheme="majorHAnsi" w:hAnsiTheme="majorHAnsi" w:cstheme="minorHAnsi"/>
          <w:color w:val="4F81BD" w:themeColor="accent1"/>
          <w:sz w:val="32"/>
          <w:szCs w:val="32"/>
        </w:rPr>
        <w:t xml:space="preserve"> </w:t>
      </w:r>
      <w:r w:rsidR="00572279"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>za 202</w:t>
      </w:r>
      <w:r w:rsidR="00B96C4E"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>6</w:t>
      </w:r>
      <w:r w:rsidR="00572279"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>. godinu</w:t>
      </w:r>
    </w:p>
    <w:p w14:paraId="43B7DB94" w14:textId="31F929F4" w:rsidR="00F82719" w:rsidRPr="00465F21" w:rsidRDefault="00CF37BB" w:rsidP="00D24D0B">
      <w:pPr>
        <w:jc w:val="center"/>
        <w:rPr>
          <w:rFonts w:asciiTheme="majorHAnsi" w:hAnsiTheme="majorHAnsi" w:cstheme="minorHAnsi"/>
          <w:b/>
          <w:color w:val="4F81BD" w:themeColor="accent1"/>
          <w:sz w:val="32"/>
          <w:szCs w:val="32"/>
        </w:rPr>
      </w:pPr>
      <w:r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 xml:space="preserve">Općina </w:t>
      </w:r>
      <w:r w:rsidR="004E5B4F" w:rsidRPr="00465F21">
        <w:rPr>
          <w:rFonts w:asciiTheme="majorHAnsi" w:hAnsiTheme="majorHAnsi" w:cstheme="minorHAnsi"/>
          <w:b/>
          <w:color w:val="4F81BD" w:themeColor="accent1"/>
          <w:sz w:val="32"/>
          <w:szCs w:val="32"/>
        </w:rPr>
        <w:t>Kloštar Ivanić</w:t>
      </w:r>
    </w:p>
    <w:p w14:paraId="25351B47" w14:textId="22697FDE" w:rsidR="00F82719" w:rsidRPr="00465F21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465F21" w:rsidRDefault="0020632B" w:rsidP="00C72B62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465F21">
        <w:rPr>
          <w:rFonts w:asciiTheme="majorHAnsi" w:hAnsiTheme="majorHAnsi"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465F21" w:rsidRDefault="00FA5E30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00AD7448" w14:textId="77654505" w:rsidR="00FA5E30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predstavljamo Vam </w:t>
      </w:r>
      <w:r w:rsidRPr="00465F21">
        <w:rPr>
          <w:rFonts w:asciiTheme="majorHAnsi" w:hAnsiTheme="majorHAnsi" w:cstheme="minorHAnsi"/>
          <w:i/>
          <w:sz w:val="24"/>
          <w:szCs w:val="24"/>
        </w:rPr>
        <w:t>Vodič za građane</w:t>
      </w:r>
      <w:r w:rsidR="001C2829" w:rsidRPr="00465F21">
        <w:rPr>
          <w:rFonts w:asciiTheme="majorHAnsi" w:hAnsiTheme="majorHAnsi" w:cstheme="minorHAnsi"/>
          <w:sz w:val="24"/>
          <w:szCs w:val="24"/>
        </w:rPr>
        <w:t xml:space="preserve"> za 202</w:t>
      </w:r>
      <w:r w:rsidR="00B96C4E" w:rsidRPr="00465F21">
        <w:rPr>
          <w:rFonts w:asciiTheme="majorHAnsi" w:hAnsiTheme="majorHAnsi" w:cstheme="minorHAnsi"/>
          <w:sz w:val="24"/>
          <w:szCs w:val="24"/>
        </w:rPr>
        <w:t>6</w:t>
      </w:r>
      <w:r w:rsidRPr="00465F21">
        <w:rPr>
          <w:rFonts w:asciiTheme="majorHAnsi" w:hAnsiTheme="majorHAnsi" w:cstheme="minorHAnsi"/>
          <w:sz w:val="24"/>
          <w:szCs w:val="24"/>
        </w:rPr>
        <w:t xml:space="preserve">. godinu. U njemu je prikazano iz kojih izvora </w:t>
      </w:r>
      <w:r w:rsidR="00F44A67" w:rsidRPr="00465F21">
        <w:rPr>
          <w:rFonts w:asciiTheme="majorHAnsi" w:hAnsiTheme="majorHAnsi" w:cstheme="minorHAnsi"/>
          <w:sz w:val="24"/>
          <w:szCs w:val="24"/>
        </w:rPr>
        <w:t xml:space="preserve">Općine </w:t>
      </w:r>
      <w:r w:rsidR="004E5B4F" w:rsidRPr="00465F21">
        <w:rPr>
          <w:rFonts w:asciiTheme="majorHAnsi" w:hAnsiTheme="majorHAnsi" w:cstheme="minorHAnsi"/>
          <w:sz w:val="24"/>
          <w:szCs w:val="24"/>
        </w:rPr>
        <w:t>Kloštar Ivanić</w:t>
      </w:r>
      <w:r w:rsidR="00F44A67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465F21">
        <w:rPr>
          <w:rFonts w:asciiTheme="majorHAnsi" w:hAnsiTheme="majorHAnsi" w:cstheme="minorHAnsi"/>
          <w:sz w:val="24"/>
          <w:szCs w:val="24"/>
        </w:rPr>
        <w:t xml:space="preserve">laganja javnim novcem i boljom </w:t>
      </w:r>
      <w:r w:rsidRPr="00465F21">
        <w:rPr>
          <w:rFonts w:asciiTheme="majorHAnsi" w:hAnsiTheme="majorHAnsi"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465F21">
          <w:rPr>
            <w:rStyle w:val="Hiperveza"/>
            <w:rFonts w:asciiTheme="majorHAnsi" w:hAnsiTheme="majorHAnsi" w:cstheme="minorHAnsi"/>
            <w:sz w:val="24"/>
            <w:szCs w:val="24"/>
          </w:rPr>
          <w:t>www.proracun.hr</w:t>
        </w:r>
      </w:hyperlink>
      <w:r w:rsidRPr="00465F21">
        <w:rPr>
          <w:rFonts w:asciiTheme="majorHAnsi" w:hAnsiTheme="majorHAnsi" w:cstheme="minorHAnsi"/>
          <w:sz w:val="24"/>
          <w:szCs w:val="24"/>
        </w:rPr>
        <w:t xml:space="preserve"> te na našoj službenoj internetskoj stranici</w:t>
      </w:r>
      <w:r w:rsidRPr="00465F21">
        <w:rPr>
          <w:rFonts w:asciiTheme="majorHAnsi" w:hAnsiTheme="majorHAnsi" w:cstheme="minorHAnsi"/>
          <w:sz w:val="24"/>
          <w:szCs w:val="24"/>
          <w:lang w:val="en-US"/>
        </w:rPr>
        <w:t xml:space="preserve"> </w:t>
      </w:r>
      <w:hyperlink r:id="rId10" w:history="1">
        <w:r w:rsidR="004A2F20" w:rsidRPr="00465F21">
          <w:rPr>
            <w:rStyle w:val="Hiperveza"/>
            <w:rFonts w:asciiTheme="majorHAnsi" w:hAnsiTheme="majorHAnsi" w:cstheme="minorHAnsi"/>
            <w:sz w:val="24"/>
            <w:szCs w:val="24"/>
            <w:lang w:val="en-US"/>
          </w:rPr>
          <w:t>https://www.klostar-ivanic.hr/</w:t>
        </w:r>
      </w:hyperlink>
      <w:r w:rsidR="00E305F3" w:rsidRPr="00465F21">
        <w:rPr>
          <w:rFonts w:asciiTheme="majorHAnsi" w:hAnsiTheme="majorHAnsi" w:cstheme="minorHAnsi"/>
          <w:sz w:val="24"/>
          <w:szCs w:val="24"/>
          <w:lang w:val="en-US"/>
        </w:rPr>
        <w:t xml:space="preserve">. </w:t>
      </w:r>
    </w:p>
    <w:p w14:paraId="19529725" w14:textId="77777777" w:rsidR="00FA5E30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107D27A2" w14:textId="7700459D" w:rsidR="00FA5E30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Ukupni prihodi i rashodi </w:t>
      </w:r>
      <w:r w:rsidR="00F44A67" w:rsidRPr="00465F21">
        <w:rPr>
          <w:rFonts w:asciiTheme="majorHAnsi" w:hAnsiTheme="majorHAnsi" w:cstheme="minorHAnsi"/>
          <w:sz w:val="24"/>
          <w:szCs w:val="24"/>
        </w:rPr>
        <w:t xml:space="preserve">Općine </w:t>
      </w:r>
      <w:r w:rsidR="004E5B4F" w:rsidRPr="00465F21">
        <w:rPr>
          <w:rFonts w:asciiTheme="majorHAnsi" w:hAnsiTheme="majorHAnsi" w:cstheme="minorHAnsi"/>
          <w:sz w:val="24"/>
          <w:szCs w:val="24"/>
        </w:rPr>
        <w:t>Kloštar Ivanić</w:t>
      </w:r>
      <w:r w:rsidR="00F44A67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8307D0" w:rsidRPr="00465F21">
        <w:rPr>
          <w:rFonts w:asciiTheme="majorHAnsi" w:hAnsiTheme="majorHAnsi" w:cstheme="minorHAnsi"/>
          <w:sz w:val="24"/>
          <w:szCs w:val="24"/>
        </w:rPr>
        <w:t>za 202</w:t>
      </w:r>
      <w:r w:rsidR="00B96C4E" w:rsidRPr="00465F21">
        <w:rPr>
          <w:rFonts w:asciiTheme="majorHAnsi" w:hAnsiTheme="majorHAnsi" w:cstheme="minorHAnsi"/>
          <w:sz w:val="24"/>
          <w:szCs w:val="24"/>
        </w:rPr>
        <w:t>6</w:t>
      </w:r>
      <w:r w:rsidRPr="00465F21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9.304.677,00 </w:t>
      </w:r>
      <w:r w:rsidRPr="00465F21">
        <w:rPr>
          <w:rFonts w:asciiTheme="majorHAnsi" w:hAnsiTheme="majorHAnsi" w:cstheme="minorHAnsi"/>
          <w:sz w:val="24"/>
          <w:szCs w:val="24"/>
        </w:rPr>
        <w:t>eura.</w:t>
      </w:r>
    </w:p>
    <w:p w14:paraId="31F769ED" w14:textId="77777777" w:rsidR="00FA5E30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3A18C0E" w14:textId="37EB0145" w:rsidR="00473202" w:rsidRPr="00465F21" w:rsidRDefault="00473202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S ciljem stvaranja kvalitetnijih životnih uvjeta i sigurnijeg, uređenijeg i ljepšeg okruženja za sve naše stanovnike, i ove godine nastavljamo snažno ulagati u razvoj naše Općine. </w:t>
      </w:r>
      <w:r w:rsidR="008F28A6" w:rsidRPr="00465F21">
        <w:rPr>
          <w:rFonts w:asciiTheme="majorHAnsi" w:hAnsiTheme="majorHAnsi" w:cstheme="minorHAnsi"/>
          <w:sz w:val="24"/>
          <w:szCs w:val="24"/>
        </w:rPr>
        <w:t xml:space="preserve"> O</w:t>
      </w:r>
      <w:r w:rsidRPr="00465F21">
        <w:rPr>
          <w:rFonts w:asciiTheme="majorHAnsi" w:hAnsiTheme="majorHAnsi" w:cstheme="minorHAnsi"/>
          <w:sz w:val="24"/>
          <w:szCs w:val="24"/>
        </w:rPr>
        <w:t>siguravamo</w:t>
      </w:r>
      <w:r w:rsidR="008F28A6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sz w:val="24"/>
          <w:szCs w:val="24"/>
        </w:rPr>
        <w:t>organizaciju svih važnih manifestacija koje čuvaju i promiču identitet našeg mjesta — proslave Dana Općine, obilježavanja Velike i Male Gospe, Adventa, Dječjeg tjedna, Dana žena,</w:t>
      </w:r>
      <w:r w:rsidR="008F28A6" w:rsidRPr="00465F21">
        <w:rPr>
          <w:rFonts w:asciiTheme="majorHAnsi" w:hAnsiTheme="majorHAnsi" w:cstheme="minorHAnsi"/>
          <w:sz w:val="24"/>
          <w:szCs w:val="24"/>
        </w:rPr>
        <w:t xml:space="preserve"> ljeta u Kloštru Ivaniću</w:t>
      </w:r>
      <w:r w:rsidRPr="00465F21">
        <w:rPr>
          <w:rFonts w:asciiTheme="majorHAnsi" w:hAnsiTheme="majorHAnsi" w:cstheme="minorHAnsi"/>
          <w:sz w:val="24"/>
          <w:szCs w:val="24"/>
        </w:rPr>
        <w:t xml:space="preserve"> kao i brojnih kulturnih, sportskih i tradicijskih događanja poput Županijske izložbe konja, Gulašijade i Kloštranskog škrilaka. Uz to, podupiremo rad Savjeta mladih te odajemo priznanje pojedincima i udrugama koji svojim radom doprinose zajednici.</w:t>
      </w:r>
    </w:p>
    <w:p w14:paraId="064559C4" w14:textId="77777777" w:rsidR="008F28A6" w:rsidRPr="00465F21" w:rsidRDefault="008F28A6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BA58E04" w14:textId="57A996B7" w:rsidR="008F28A6" w:rsidRPr="00465F21" w:rsidRDefault="008F28A6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Velik naglasak stavljamo na komunalnu infrastrukturu, koja čini temelj urednog i funkcionalnog života. Nastavljamo s održavanjem nerazvrstanih cesta, javnih zelenih površina i rasvjete, odvodnjom atmosferskih voda, zimskom službom, hortikulturom te uređenjem parkova i groblja. Obnavljamo pješačke staze, postavljamo oznake ulica, brinemo o nadstrešnicama, </w:t>
      </w:r>
      <w:proofErr w:type="spellStart"/>
      <w:r w:rsidRPr="00465F21">
        <w:rPr>
          <w:rFonts w:asciiTheme="majorHAnsi" w:hAnsiTheme="majorHAnsi" w:cstheme="minorHAnsi"/>
          <w:sz w:val="24"/>
          <w:szCs w:val="24"/>
        </w:rPr>
        <w:t>zdenacima</w:t>
      </w:r>
      <w:proofErr w:type="spellEnd"/>
      <w:r w:rsidRPr="00465F21">
        <w:rPr>
          <w:rFonts w:asciiTheme="majorHAnsi" w:hAnsiTheme="majorHAnsi" w:cstheme="minorHAnsi"/>
          <w:sz w:val="24"/>
          <w:szCs w:val="24"/>
        </w:rPr>
        <w:t xml:space="preserve"> i spomenicima, provodimo mjere dezinfekcije, dezinsekcije i deratizacije te uklanjamo divlja odlagališta otpada. Sve to radimo kako bismo svakom stanovniku osigurali uredno i sigurno okruženje.</w:t>
      </w:r>
    </w:p>
    <w:p w14:paraId="05F9EDEA" w14:textId="77777777" w:rsidR="00813787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1D55123C" w14:textId="0765991D" w:rsidR="00813787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Jedan od većih ciljeva ove godine je daljnji razvoj prometa. Nastavljamo s izgradnjom i asfaltiranjem cesta, trgova, pješačkih staza i raskrižja, kao i s uređenjem parkova. Planirana je izgradnja novog groblja te rekonstrukcija važnih prometnica — ulice Milke Trnine, dijela ulice Ribnjak i ulice Vinogradski odvojak </w:t>
      </w:r>
      <w:proofErr w:type="spellStart"/>
      <w:r w:rsidRPr="00465F21">
        <w:rPr>
          <w:rFonts w:asciiTheme="majorHAnsi" w:hAnsiTheme="majorHAnsi" w:cstheme="minorHAnsi"/>
          <w:sz w:val="24"/>
          <w:szCs w:val="24"/>
        </w:rPr>
        <w:t>IIa</w:t>
      </w:r>
      <w:proofErr w:type="spellEnd"/>
      <w:r w:rsidRPr="00465F21">
        <w:rPr>
          <w:rFonts w:asciiTheme="majorHAnsi" w:hAnsiTheme="majorHAnsi" w:cstheme="minorHAnsi"/>
          <w:sz w:val="24"/>
          <w:szCs w:val="24"/>
        </w:rPr>
        <w:t xml:space="preserve"> — što će značajno povećati sigurnost i kvalitetu prometovanja.</w:t>
      </w:r>
    </w:p>
    <w:p w14:paraId="1B6F4F3F" w14:textId="77777777" w:rsidR="00473202" w:rsidRPr="00465F21" w:rsidRDefault="00473202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ADBED15" w14:textId="531830BC" w:rsidR="00E62A69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Podupiremo i razvoj poljoprivrede kroz kreditiranje proljetne sjetve, subvencioniranje poljoprivrednog osiguranja, sufinanciranje analize tla, nabavu mehanizacije, umjetno </w:t>
      </w:r>
      <w:proofErr w:type="spellStart"/>
      <w:r w:rsidRPr="00465F21">
        <w:rPr>
          <w:rFonts w:asciiTheme="majorHAnsi" w:hAnsiTheme="majorHAnsi" w:cstheme="minorHAnsi"/>
          <w:sz w:val="24"/>
          <w:szCs w:val="24"/>
        </w:rPr>
        <w:t>osjemenjivanje</w:t>
      </w:r>
      <w:proofErr w:type="spellEnd"/>
      <w:r w:rsidRPr="00465F21">
        <w:rPr>
          <w:rFonts w:asciiTheme="majorHAnsi" w:hAnsiTheme="majorHAnsi" w:cstheme="minorHAnsi"/>
          <w:sz w:val="24"/>
          <w:szCs w:val="24"/>
        </w:rPr>
        <w:t xml:space="preserve"> krava plotkinja i krmača te održavanje poljoprivredne infrastrukture. Poljoprivredne udruge nastavljamo podupirati kroz namjenska sredstva, a posebnu pažnju posvećujemo uzgoju autohtonih pasmina konja.</w:t>
      </w:r>
    </w:p>
    <w:p w14:paraId="7922B032" w14:textId="77777777" w:rsidR="00813787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1817F86" w14:textId="0095E601" w:rsidR="00813787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>Razvoj gospodarstva planiramo kroz potpore obrtnicima, malim i srednjim poduzetnicima, podršku novoosnovanim obrtima i tvrtkama te ulaganje u turističke projekte koji doprinose prepoznatljivosti i privlačnosti našeg kraja. Time stvaramo povoljne uvjete za rad, poduzetništvo i otvaranje novih radnih mjesta.</w:t>
      </w:r>
    </w:p>
    <w:p w14:paraId="6A003053" w14:textId="77777777" w:rsidR="00AF577A" w:rsidRPr="00465F21" w:rsidRDefault="00AF577A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49CB69D" w14:textId="18B02628" w:rsidR="00AF577A" w:rsidRPr="00465F21" w:rsidRDefault="00AF577A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Predškolski odgoj ostaje u vrhu naših prioriteta. Ulaganja u redovnu djelatnost vrtića, programe za djecu te nastavak radova na II. fazi dogradnje vrtićke zgrade jamče da će naši </w:t>
      </w:r>
      <w:r w:rsidRPr="00465F21">
        <w:rPr>
          <w:rFonts w:asciiTheme="majorHAnsi" w:hAnsiTheme="majorHAnsi" w:cstheme="minorHAnsi"/>
          <w:sz w:val="24"/>
          <w:szCs w:val="24"/>
        </w:rPr>
        <w:lastRenderedPageBreak/>
        <w:t>najmlađi imati kvalitetne uvjete za razvoj, učenje i igru. Također sufinanciramo boravak djece u drugim vrtićima kako bismo osigurali da svako dijete ima mjesto koje mu pripada.</w:t>
      </w:r>
    </w:p>
    <w:p w14:paraId="4CDF0920" w14:textId="37A205A1" w:rsidR="00AF577A" w:rsidRPr="00465F21" w:rsidRDefault="00AF577A" w:rsidP="00AF577A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Kada je riječ o obrazovanju, nastavljamo s poticanjem učenika i studenata na uspjeh kroz </w:t>
      </w:r>
      <w:r w:rsidR="00E361A1" w:rsidRPr="00465F21">
        <w:rPr>
          <w:rFonts w:asciiTheme="majorHAnsi" w:hAnsiTheme="majorHAnsi" w:cstheme="minorHAnsi"/>
          <w:sz w:val="24"/>
          <w:szCs w:val="24"/>
        </w:rPr>
        <w:t xml:space="preserve">sufinanciranje troškova </w:t>
      </w:r>
      <w:r w:rsidRPr="00465F21">
        <w:rPr>
          <w:rFonts w:asciiTheme="majorHAnsi" w:hAnsiTheme="majorHAnsi" w:cstheme="minorHAnsi"/>
          <w:sz w:val="24"/>
          <w:szCs w:val="24"/>
        </w:rPr>
        <w:t>prijevoz</w:t>
      </w:r>
      <w:r w:rsidR="00E361A1" w:rsidRPr="00465F21">
        <w:rPr>
          <w:rFonts w:asciiTheme="majorHAnsi" w:hAnsiTheme="majorHAnsi" w:cstheme="minorHAnsi"/>
          <w:sz w:val="24"/>
          <w:szCs w:val="24"/>
        </w:rPr>
        <w:t>a</w:t>
      </w:r>
      <w:r w:rsidRPr="00465F21">
        <w:rPr>
          <w:rFonts w:asciiTheme="majorHAnsi" w:hAnsiTheme="majorHAnsi" w:cstheme="minorHAnsi"/>
          <w:sz w:val="24"/>
          <w:szCs w:val="24"/>
        </w:rPr>
        <w:t>, stipendije, školu plivanja, produženi boravak, obrazovne materijale i različite oblike novčane potpore. Ovim ulaganjima želimo našoj djeci omogućiti što kvalitetnije uvjete za školovanje i razvoj.</w:t>
      </w:r>
    </w:p>
    <w:p w14:paraId="6F56668B" w14:textId="77777777" w:rsidR="00813787" w:rsidRPr="00465F21" w:rsidRDefault="00813787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FB3DC84" w14:textId="54D14B03" w:rsidR="00E62A69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>U području socijalne skrbi nastavljamo pružati potporu najranjivijima. Jednokratne pomoći za novorođenčad, potpora obiteljima slabijeg imovinskog stanja, božićnice i uskrsnice, pomoć starijima, financiranje ljetovanja djece, rad udruga u socijalnom sektoru te pokrivanje pogrebnih troškova dio su naših stalnih mjera. Posebno ističemo nastavak važnog projekta „Zaželi“, kojim zapošljavamo žene u nepovoljnom položaju, a istovremeno pružamo pomoć starijim i nemoćnim osobama.</w:t>
      </w:r>
    </w:p>
    <w:p w14:paraId="2603D6CB" w14:textId="77777777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417B986C" w14:textId="409C0791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Zaštiti okoliša pristupamo odgovorno i dugoročno. Osiguravamo sredstva za odvoz i zbrinjavanje otpada, rad reciklažnog dvorišta, sanaciju </w:t>
      </w:r>
      <w:proofErr w:type="spellStart"/>
      <w:r w:rsidRPr="00465F21">
        <w:rPr>
          <w:rFonts w:asciiTheme="majorHAnsi" w:hAnsiTheme="majorHAnsi" w:cstheme="minorHAnsi"/>
          <w:sz w:val="24"/>
          <w:szCs w:val="24"/>
        </w:rPr>
        <w:t>Tarna</w:t>
      </w:r>
      <w:proofErr w:type="spellEnd"/>
      <w:r w:rsidRPr="00465F21">
        <w:rPr>
          <w:rFonts w:asciiTheme="majorHAnsi" w:hAnsiTheme="majorHAnsi" w:cstheme="minorHAnsi"/>
          <w:sz w:val="24"/>
          <w:szCs w:val="24"/>
        </w:rPr>
        <w:t xml:space="preserve"> i proširenje odlagališta, kao i sustavnu kontrolu kvalitete zraka. Nastavljamo s razvojem održivog gospodarenja otpadom, jer želimo našoj djeci ostaviti zdrav i čist okoliš.</w:t>
      </w:r>
    </w:p>
    <w:p w14:paraId="56CAD74E" w14:textId="77777777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8DAC852" w14:textId="36A48239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>Sport i rekreacija ostaju važan segment našeg razvoja. Kroz program javnih potreba podržavamo rad sportskih klubova, aktivnosti za djecu i mlade te omogućujemo našim sugrađanima da kroz sport njeguju zdrav i aktivan život. U području kulture ulažemo u javne potrebe, rad knjižnice, elektroničke medije te sanaciju objekata. Na taj način čuvamo identitet i bogatu baštinu naše Općine, ali i stvaramo prostor za nove kulturne sadržaje i događanja.</w:t>
      </w:r>
    </w:p>
    <w:p w14:paraId="74459C2C" w14:textId="77777777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A28D31E" w14:textId="64F8E53D" w:rsidR="00E361A1" w:rsidRPr="00465F21" w:rsidRDefault="00E361A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>Kroz razvoj civilnog društva podržavamo rad vjerskih zajednica, udruga branitelja, kao i LAG-a Moslavina, jer upravo njihova djelatnost doprinosi očuvanju tradicije, vrijednosti i zajedništva.</w:t>
      </w:r>
    </w:p>
    <w:p w14:paraId="03B94666" w14:textId="77777777" w:rsidR="00DB5325" w:rsidRPr="00465F21" w:rsidRDefault="00DB5325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7FF95EE" w14:textId="7C5EEAA9" w:rsidR="00DB5325" w:rsidRPr="00465F21" w:rsidRDefault="00DB5325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Na području prostornog uređenja i stanovanja usmjereni smo na stvaranje suvremenog, uređenog i ugodnog okruženja koje odgovara potrebama naših građana. Uređujemo zapuštene parcele, ulažemo u sigurnost prometa, planiramo novo dječje igralište u naselju </w:t>
      </w:r>
      <w:proofErr w:type="spellStart"/>
      <w:r w:rsidRPr="00465F21">
        <w:rPr>
          <w:rFonts w:asciiTheme="majorHAnsi" w:hAnsiTheme="majorHAnsi" w:cstheme="minorHAnsi"/>
          <w:sz w:val="24"/>
          <w:szCs w:val="24"/>
        </w:rPr>
        <w:t>Predavec</w:t>
      </w:r>
      <w:proofErr w:type="spellEnd"/>
      <w:r w:rsidRPr="00465F21">
        <w:rPr>
          <w:rFonts w:asciiTheme="majorHAnsi" w:hAnsiTheme="majorHAnsi" w:cstheme="minorHAnsi"/>
          <w:sz w:val="24"/>
          <w:szCs w:val="24"/>
        </w:rPr>
        <w:t>, potičemo mlade na rješavanje stambenog pitanja te pružamo kapitalne pomoći javnim ustanovama i trgovačkim društvima.</w:t>
      </w:r>
    </w:p>
    <w:p w14:paraId="3C6876AA" w14:textId="77777777" w:rsidR="00010E31" w:rsidRPr="00465F21" w:rsidRDefault="00010E31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50D98469" w14:textId="2AC8A7F3" w:rsidR="00226B34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06E3F3CA" w14:textId="4A62109A" w:rsidR="00FA5E30" w:rsidRPr="00465F21" w:rsidRDefault="00FA5E30" w:rsidP="00FA5E30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F441786" w14:textId="055EB37C" w:rsidR="00FA5E30" w:rsidRPr="00465F21" w:rsidRDefault="00E33874" w:rsidP="00226B34">
      <w:pPr>
        <w:spacing w:after="0" w:line="240" w:lineRule="auto"/>
        <w:jc w:val="right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>Općinska načelnica</w:t>
      </w:r>
      <w:r w:rsidR="00297E2B" w:rsidRPr="00465F21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6233867A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365E5923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5E55BA88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0B824266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109EEF75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2682C0FA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775D0495" w14:textId="77777777" w:rsidR="00CA273F" w:rsidRPr="00465F21" w:rsidRDefault="00CA273F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</w:p>
    <w:p w14:paraId="52150F4B" w14:textId="013207AC" w:rsidR="00E9495A" w:rsidRPr="00465F21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465F21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F3326E" w:rsidRDefault="00F3326E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F3326E" w:rsidRDefault="00F3326E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465F21" w:rsidRDefault="00184AF7" w:rsidP="00800B91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465F21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F82719" w:rsidRPr="00465F21">
        <w:rPr>
          <w:rFonts w:asciiTheme="majorHAnsi" w:eastAsia="Times New Roman" w:hAnsiTheme="majorHAnsi" w:cstheme="minorHAnsi"/>
          <w:sz w:val="24"/>
          <w:szCs w:val="24"/>
        </w:rPr>
        <w:t>Proračun nije statičan akt, već se sukladno Zakonu može mijenjati tijekom</w:t>
      </w:r>
      <w:r w:rsidR="0018347E" w:rsidRPr="00465F21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F82719" w:rsidRPr="00465F21">
        <w:rPr>
          <w:rFonts w:asciiTheme="majorHAnsi" w:eastAsia="Times New Roman" w:hAnsiTheme="majorHAnsi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465F21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2A9E6479" w:rsidR="004422AA" w:rsidRPr="00465F21" w:rsidRDefault="00331BD6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F3326E" w:rsidRPr="00BA2695" w:rsidRDefault="00F3326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F3326E" w:rsidRPr="00BA2695" w:rsidRDefault="00F3326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465F21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58554DBA" w:rsidR="00184AF7" w:rsidRPr="00465F21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63AFCF08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281A94D4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7F863FAD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51280AC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4253B563" w:rsidR="00645A40" w:rsidRPr="00465F21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F4CCC24" w14:textId="77777777" w:rsidR="00BA353E" w:rsidRPr="00465F21" w:rsidRDefault="00BA353E" w:rsidP="00BA353E">
      <w:pPr>
        <w:spacing w:after="0" w:line="240" w:lineRule="auto"/>
        <w:jc w:val="both"/>
        <w:rPr>
          <w:rFonts w:asciiTheme="majorHAnsi" w:eastAsia="Times New Roman" w:hAnsiTheme="majorHAnsi" w:cstheme="minorHAnsi"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465F21" w:rsidRDefault="00BA353E" w:rsidP="00BA353E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/>
          <w:sz w:val="24"/>
          <w:szCs w:val="24"/>
        </w:rPr>
      </w:pPr>
    </w:p>
    <w:p w14:paraId="4170C996" w14:textId="77777777" w:rsidR="00BA353E" w:rsidRPr="00465F21" w:rsidRDefault="00BA353E" w:rsidP="00BA353E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465F21" w:rsidRDefault="00BA353E" w:rsidP="00BA353E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8"/>
        <w:gridCol w:w="2100"/>
        <w:gridCol w:w="4894"/>
      </w:tblGrid>
      <w:tr w:rsidR="00BA353E" w:rsidRPr="00465F21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t>OPIS SASTAVNOG DIJELA</w:t>
            </w:r>
          </w:p>
        </w:tc>
      </w:tr>
      <w:tr w:rsidR="00BA353E" w:rsidRPr="00465F21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ukupni primici od financijske imovine i zaduživanja i izdaci za financijsku imovinu i otplate zajmova</w:t>
            </w:r>
          </w:p>
        </w:tc>
      </w:tr>
      <w:tr w:rsidR="00BA353E" w:rsidRPr="00465F21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ukupni rashodi iskazani prema funkcijskoj klasifikaciji</w:t>
            </w:r>
          </w:p>
        </w:tc>
      </w:tr>
      <w:tr w:rsidR="00BA353E" w:rsidRPr="00465F21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465F21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465F21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BA353E" w:rsidRPr="00465F21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465F21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b/>
                <w:bCs/>
                <w:color w:val="548DD4" w:themeColor="text2" w:themeTint="99"/>
                <w:sz w:val="24"/>
                <w:szCs w:val="24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465F21" w:rsidRDefault="00BA353E" w:rsidP="00BA353E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465F21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465F21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465F21" w:rsidRDefault="00BA353E" w:rsidP="00BA353E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740647B" w14:textId="2845AC08" w:rsidR="00F44802" w:rsidRPr="00465F21" w:rsidRDefault="00F44802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  <w:t>P</w:t>
      </w:r>
      <w:r w:rsidR="00184AF7" w:rsidRPr="00465F21">
        <w:rPr>
          <w:rFonts w:asciiTheme="majorHAnsi" w:eastAsia="Times New Roman" w:hAnsiTheme="majorHAnsi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465F21" w:rsidRDefault="007D3CA2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color w:val="4F81BD" w:themeColor="accent1"/>
          <w:sz w:val="24"/>
          <w:szCs w:val="24"/>
        </w:rPr>
      </w:pPr>
      <w:r w:rsidRPr="00465F21">
        <w:rPr>
          <w:rFonts w:asciiTheme="majorHAnsi" w:hAnsiTheme="majorHAnsi"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F3326E" w:rsidRDefault="00F3326E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F3326E" w:rsidRDefault="00F332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F3326E" w:rsidRDefault="00F3326E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F3326E" w:rsidRDefault="00F3326E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465F21" w:rsidRDefault="00184AF7" w:rsidP="00ED3B83">
      <w:pPr>
        <w:spacing w:line="240" w:lineRule="auto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>Proračunski korisnici su ustanove, tijela javne vlasti kojim</w:t>
      </w:r>
      <w:r w:rsidR="00FF2B6C" w:rsidRPr="00465F21">
        <w:rPr>
          <w:rFonts w:asciiTheme="majorHAnsi" w:eastAsia="Times New Roman" w:hAnsiTheme="majorHAnsi" w:cstheme="minorHAnsi"/>
          <w:sz w:val="24"/>
          <w:szCs w:val="24"/>
        </w:rPr>
        <w:t xml:space="preserve">a je JLS osnivač ili suosnivač, </w:t>
      </w:r>
      <w:r w:rsidR="000B6FBB" w:rsidRPr="00465F21">
        <w:rPr>
          <w:rFonts w:asciiTheme="majorHAnsi" w:eastAsia="Times New Roman" w:hAnsiTheme="majorHAnsi" w:cstheme="minorHAnsi"/>
          <w:sz w:val="24"/>
          <w:szCs w:val="24"/>
        </w:rPr>
        <w:t xml:space="preserve">a </w:t>
      </w:r>
      <w:r w:rsidR="00FF2B6C" w:rsidRPr="00465F21">
        <w:rPr>
          <w:rFonts w:asciiTheme="majorHAnsi" w:eastAsia="Times New Roman" w:hAnsiTheme="majorHAnsi" w:cstheme="minorHAnsi"/>
          <w:sz w:val="24"/>
          <w:szCs w:val="24"/>
        </w:rPr>
        <w:t>čije je f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3CB4B449" w:rsidR="005F0864" w:rsidRPr="00465F21" w:rsidRDefault="00CF37BB" w:rsidP="00CF37BB">
      <w:pPr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Proračunski korisnici Općine </w:t>
      </w:r>
      <w:r w:rsidR="004E5B4F" w:rsidRPr="00465F21">
        <w:rPr>
          <w:rFonts w:asciiTheme="majorHAnsi" w:eastAsia="Times New Roman" w:hAnsiTheme="majorHAnsi" w:cstheme="minorHAnsi"/>
          <w:sz w:val="24"/>
          <w:szCs w:val="24"/>
        </w:rPr>
        <w:t>Kloštar Ivanić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su: Javna ustanova Pećinski park Grabovača i Narodna knjižnica Općine </w:t>
      </w:r>
      <w:r w:rsidR="004E5B4F" w:rsidRPr="00465F21">
        <w:rPr>
          <w:rFonts w:asciiTheme="majorHAnsi" w:eastAsia="Times New Roman" w:hAnsiTheme="majorHAnsi" w:cstheme="minorHAnsi"/>
          <w:sz w:val="24"/>
          <w:szCs w:val="24"/>
        </w:rPr>
        <w:t>Kloštar Ivanić</w:t>
      </w:r>
      <w:r w:rsidR="009518AD" w:rsidRPr="00465F21">
        <w:rPr>
          <w:rFonts w:asciiTheme="majorHAnsi" w:eastAsia="Times New Roman" w:hAnsiTheme="majorHAnsi" w:cstheme="minorHAnsi"/>
          <w:sz w:val="24"/>
          <w:szCs w:val="24"/>
        </w:rPr>
        <w:t>.</w:t>
      </w:r>
    </w:p>
    <w:p w14:paraId="11A419CA" w14:textId="0998FC24" w:rsidR="00184AF7" w:rsidRPr="00465F21" w:rsidRDefault="00184AF7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bCs/>
          <w:color w:val="4F81BD" w:themeColor="accent1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465F21">
        <w:rPr>
          <w:rFonts w:asciiTheme="majorHAnsi" w:eastAsia="Times New Roman" w:hAnsiTheme="majorHAnsi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465F21" w:rsidRDefault="003B2665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F3326E" w:rsidRDefault="00F3326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F3326E" w:rsidRDefault="00F3326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Sukladno Zakonu o Proračunu (»Narodne novine«, broj </w:t>
      </w:r>
      <w:r w:rsidR="009D7D42" w:rsidRPr="00465F21">
        <w:rPr>
          <w:rFonts w:asciiTheme="majorHAnsi" w:eastAsia="Times New Roman" w:hAnsiTheme="majorHAnsi" w:cstheme="minorHAnsi"/>
          <w:sz w:val="24"/>
          <w:szCs w:val="24"/>
        </w:rPr>
        <w:t>144/21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465F21">
        <w:rPr>
          <w:rFonts w:asciiTheme="majorHAnsi" w:eastAsia="Times New Roman" w:hAnsiTheme="majorHAnsi" w:cstheme="minorHAnsi"/>
          <w:sz w:val="24"/>
          <w:szCs w:val="24"/>
        </w:rPr>
        <w:t>Jedini ovlašteni predlagatelj Proračuna je Općinski načelnik.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E568C5" w:rsidRPr="00465F21">
        <w:rPr>
          <w:rFonts w:asciiTheme="majorHAnsi" w:eastAsia="Times New Roman" w:hAnsiTheme="majorHAnsi" w:cstheme="minorHAnsi"/>
          <w:sz w:val="24"/>
          <w:szCs w:val="24"/>
        </w:rPr>
        <w:t xml:space="preserve">Općinski Načelnik jedinice lokalne samouprave odgovoran je 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465F21">
        <w:rPr>
          <w:rFonts w:asciiTheme="majorHAnsi" w:eastAsia="Times New Roman" w:hAnsiTheme="majorHAnsi" w:cstheme="minorHAnsi"/>
          <w:sz w:val="24"/>
          <w:szCs w:val="24"/>
        </w:rPr>
        <w:t>Općinsko vijeće do kraja godine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. </w:t>
      </w:r>
    </w:p>
    <w:p w14:paraId="4EA2B433" w14:textId="77777777" w:rsidR="00097D57" w:rsidRPr="00465F21" w:rsidRDefault="00097D57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63CF39D6" w14:textId="77777777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lastRenderedPageBreak/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465F21" w:rsidRDefault="00C746A0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1FEAACA6" w14:textId="4091ED8A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U slučaju kada je raspušteno samo </w:t>
      </w:r>
      <w:r w:rsidR="00BE41A8" w:rsidRPr="00465F21">
        <w:rPr>
          <w:rFonts w:asciiTheme="majorHAnsi" w:eastAsia="Times New Roman" w:hAnsiTheme="majorHAnsi" w:cstheme="minorHAnsi"/>
          <w:sz w:val="24"/>
          <w:szCs w:val="24"/>
        </w:rPr>
        <w:t>Općinsko vijeće, a općinski načelnik nije razriješen,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465F21">
        <w:rPr>
          <w:rFonts w:asciiTheme="majorHAnsi" w:eastAsia="Times New Roman" w:hAnsiTheme="majorHAnsi" w:cstheme="minorHAnsi"/>
          <w:sz w:val="24"/>
          <w:szCs w:val="24"/>
        </w:rPr>
        <w:t>općinski načelnik.</w:t>
      </w:r>
    </w:p>
    <w:p w14:paraId="1BFFA946" w14:textId="77777777" w:rsidR="00BF6460" w:rsidRPr="00465F21" w:rsidRDefault="00BF6460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8EE10FC" w14:textId="38DD8DB3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Po imenovanju povjerenika Vlade Republike Hrvatske, </w:t>
      </w:r>
      <w:r w:rsidR="00693A00" w:rsidRPr="00465F21">
        <w:rPr>
          <w:rFonts w:asciiTheme="majorHAnsi" w:eastAsia="Times New Roman" w:hAnsiTheme="majorHAnsi" w:cstheme="minorHAnsi"/>
          <w:sz w:val="24"/>
          <w:szCs w:val="24"/>
        </w:rPr>
        <w:t>općinski načelnik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D043728" w14:textId="6801EE1F" w:rsidR="000F0039" w:rsidRPr="00465F21" w:rsidRDefault="000F0039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465F21">
        <w:rPr>
          <w:rFonts w:asciiTheme="majorHAnsi" w:eastAsia="Times New Roman" w:hAnsiTheme="majorHAnsi" w:cstheme="minorHAnsi"/>
          <w:sz w:val="24"/>
          <w:szCs w:val="24"/>
        </w:rPr>
        <w:t>općinski načelnik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465F21">
        <w:rPr>
          <w:rFonts w:asciiTheme="majorHAnsi" w:eastAsia="Times New Roman" w:hAnsiTheme="majorHAnsi" w:cstheme="minorHAnsi"/>
          <w:sz w:val="24"/>
          <w:szCs w:val="24"/>
        </w:rPr>
        <w:t>općinski načelnik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465F21" w:rsidRDefault="009D7D42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041D602" w14:textId="4008A061" w:rsidR="009D7D42" w:rsidRPr="00465F21" w:rsidRDefault="009D7D42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5FD7BD0" w14:textId="0883947C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AE41C2F" w14:textId="5C1A0752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6D97C33B" w14:textId="7229A498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429C464B" w14:textId="00417475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6A1D4B5F" w14:textId="00E1756D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64628666" w14:textId="32CAF2EA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ED5C39D" w14:textId="59BE383F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180BD66" w14:textId="72EEDD33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0A8E423" w14:textId="7A45013B" w:rsidR="00BA353E" w:rsidRPr="00465F21" w:rsidRDefault="00BA353E" w:rsidP="000F003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01EC83D" w14:textId="11A20D7D" w:rsidR="009D7D42" w:rsidRPr="00465F21" w:rsidRDefault="00BA353E" w:rsidP="00716756">
      <w:pPr>
        <w:rPr>
          <w:rFonts w:asciiTheme="majorHAnsi" w:eastAsia="Times New Roman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sz w:val="24"/>
          <w:szCs w:val="24"/>
        </w:rPr>
        <w:br w:type="page"/>
      </w:r>
    </w:p>
    <w:p w14:paraId="045AD671" w14:textId="68A382A7" w:rsidR="00184AF7" w:rsidRPr="00465F21" w:rsidRDefault="00FB3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E5B4F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KLOŠTAR IVANIĆ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ZA 202</w:t>
      </w:r>
      <w:r w:rsidR="00B96C4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6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B96C4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9.304.677,00 </w:t>
      </w:r>
      <w:r w:rsidR="00C41E32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465F21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2FE4D2A" w14:textId="77777777" w:rsidR="00FF2B6C" w:rsidRPr="00465F21" w:rsidRDefault="00FF2B6C" w:rsidP="00FF2B6C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465F21" w:rsidRDefault="008B165A" w:rsidP="00193506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4CFF07B7" w14:textId="12A93655" w:rsidR="00734E42" w:rsidRPr="00465F21" w:rsidRDefault="00184AF7" w:rsidP="00BB311A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sz w:val="24"/>
          <w:szCs w:val="24"/>
        </w:rPr>
        <w:t>Prihodi poslovanja</w:t>
      </w:r>
      <w:r w:rsidR="00F44802" w:rsidRPr="00465F21">
        <w:rPr>
          <w:rFonts w:asciiTheme="majorHAnsi" w:eastAsia="Times New Roman" w:hAnsiTheme="majorHAnsi" w:cstheme="minorHAnsi"/>
          <w:b/>
          <w:sz w:val="24"/>
          <w:szCs w:val="24"/>
        </w:rPr>
        <w:t xml:space="preserve"> </w:t>
      </w:r>
      <w:r w:rsidR="00F44A67" w:rsidRPr="00465F21">
        <w:rPr>
          <w:rFonts w:asciiTheme="majorHAnsi" w:hAnsiTheme="majorHAnsi" w:cstheme="minorHAnsi"/>
          <w:sz w:val="24"/>
          <w:szCs w:val="24"/>
        </w:rPr>
        <w:t xml:space="preserve">Općine </w:t>
      </w:r>
      <w:r w:rsidR="004E5B4F" w:rsidRPr="00465F21">
        <w:rPr>
          <w:rFonts w:asciiTheme="majorHAnsi" w:hAnsiTheme="majorHAnsi" w:cstheme="minorHAnsi"/>
          <w:sz w:val="24"/>
          <w:szCs w:val="24"/>
        </w:rPr>
        <w:t>Kloštar Ivanić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za 20</w:t>
      </w:r>
      <w:r w:rsidR="009569B1" w:rsidRPr="00465F21">
        <w:rPr>
          <w:rFonts w:asciiTheme="majorHAnsi" w:hAnsiTheme="majorHAnsi" w:cstheme="minorHAnsi"/>
          <w:sz w:val="24"/>
          <w:szCs w:val="24"/>
        </w:rPr>
        <w:t>2</w:t>
      </w:r>
      <w:r w:rsidR="00B96C4E" w:rsidRPr="00465F21">
        <w:rPr>
          <w:rFonts w:asciiTheme="majorHAnsi" w:hAnsiTheme="majorHAnsi" w:cstheme="minorHAnsi"/>
          <w:sz w:val="24"/>
          <w:szCs w:val="24"/>
        </w:rPr>
        <w:t>6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. </w:t>
      </w:r>
      <w:r w:rsidR="00E76A35" w:rsidRPr="00465F21">
        <w:rPr>
          <w:rFonts w:asciiTheme="majorHAnsi" w:hAnsiTheme="majorHAnsi" w:cstheme="minorHAnsi"/>
          <w:sz w:val="24"/>
          <w:szCs w:val="24"/>
        </w:rPr>
        <w:t>g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odinu planirani su 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8.685.677,00 </w:t>
      </w:r>
      <w:r w:rsidR="003B1050" w:rsidRPr="00465F21">
        <w:rPr>
          <w:rFonts w:asciiTheme="majorHAnsi" w:hAnsiTheme="majorHAnsi" w:cstheme="minorHAnsi"/>
          <w:sz w:val="24"/>
          <w:szCs w:val="24"/>
        </w:rPr>
        <w:t>eura</w:t>
      </w:r>
      <w:r w:rsidR="00193506" w:rsidRPr="00465F21">
        <w:rPr>
          <w:rFonts w:asciiTheme="majorHAnsi" w:hAnsiTheme="majorHAnsi" w:cstheme="minorHAnsi"/>
          <w:sz w:val="24"/>
          <w:szCs w:val="24"/>
        </w:rPr>
        <w:t xml:space="preserve">, a čine ih </w:t>
      </w:r>
      <w:r w:rsidR="00193506" w:rsidRPr="00465F21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465F21">
        <w:rPr>
          <w:rFonts w:asciiTheme="majorHAnsi" w:hAnsiTheme="majorHAnsi" w:cstheme="minorHAnsi"/>
          <w:b/>
          <w:sz w:val="24"/>
          <w:szCs w:val="24"/>
        </w:rPr>
        <w:t>rihodi od poreza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4.847.290,00 </w:t>
      </w:r>
      <w:r w:rsidR="003B1050" w:rsidRPr="00465F21">
        <w:rPr>
          <w:rFonts w:asciiTheme="majorHAnsi" w:hAnsiTheme="majorHAnsi" w:cstheme="minorHAnsi"/>
          <w:sz w:val="24"/>
          <w:szCs w:val="24"/>
        </w:rPr>
        <w:t>eura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, </w:t>
      </w:r>
      <w:r w:rsidR="00301EA4" w:rsidRPr="00465F21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="004335EF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omoći </w:t>
      </w:r>
      <w:r w:rsidR="003B5EBB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iz inozemstva i </w:t>
      </w:r>
      <w:r w:rsidR="004335EF" w:rsidRPr="00465F21">
        <w:rPr>
          <w:rFonts w:asciiTheme="majorHAnsi" w:hAnsiTheme="majorHAnsi" w:cstheme="minorHAnsi"/>
          <w:b/>
          <w:bCs/>
          <w:sz w:val="24"/>
          <w:szCs w:val="24"/>
        </w:rPr>
        <w:t>od subjekata unutar općeg proračuna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planiran</w:t>
      </w:r>
      <w:r w:rsidR="00193506" w:rsidRPr="00465F21">
        <w:rPr>
          <w:rFonts w:asciiTheme="majorHAnsi" w:hAnsiTheme="majorHAnsi" w:cstheme="minorHAnsi"/>
          <w:sz w:val="24"/>
          <w:szCs w:val="24"/>
        </w:rPr>
        <w:t>i su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u iznosu od</w:t>
      </w:r>
      <w:r w:rsidR="00193506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B96C4E" w:rsidRPr="00465F21">
        <w:rPr>
          <w:rFonts w:asciiTheme="majorHAnsi" w:hAnsiTheme="majorHAnsi" w:cs="Times New Roman"/>
          <w:color w:val="000000"/>
          <w:sz w:val="24"/>
          <w:szCs w:val="24"/>
        </w:rPr>
        <w:t xml:space="preserve">2.508.469,20 </w:t>
      </w:r>
      <w:r w:rsidR="003B1050" w:rsidRPr="00465F21">
        <w:rPr>
          <w:rFonts w:asciiTheme="majorHAnsi" w:hAnsiTheme="majorHAnsi" w:cstheme="minorHAnsi"/>
          <w:sz w:val="24"/>
          <w:szCs w:val="24"/>
        </w:rPr>
        <w:t>eura</w:t>
      </w:r>
      <w:r w:rsidR="00193506" w:rsidRPr="00465F21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465F21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465F21">
        <w:rPr>
          <w:rFonts w:asciiTheme="majorHAnsi" w:hAnsiTheme="majorHAnsi" w:cstheme="minorHAnsi"/>
          <w:b/>
          <w:sz w:val="24"/>
          <w:szCs w:val="24"/>
        </w:rPr>
        <w:t>rihodi od imovine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E86E56" w:rsidRPr="00465F21">
        <w:rPr>
          <w:rFonts w:asciiTheme="majorHAnsi" w:hAnsiTheme="majorHAnsi" w:cstheme="minorHAnsi"/>
          <w:sz w:val="24"/>
          <w:szCs w:val="24"/>
        </w:rPr>
        <w:t xml:space="preserve">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575.818,80 </w:t>
      </w:r>
      <w:r w:rsidR="00301EA4" w:rsidRPr="00465F21">
        <w:rPr>
          <w:rFonts w:asciiTheme="majorHAnsi" w:hAnsiTheme="majorHAnsi" w:cstheme="minorHAnsi"/>
          <w:sz w:val="24"/>
          <w:szCs w:val="24"/>
        </w:rPr>
        <w:t>eura</w:t>
      </w:r>
      <w:r w:rsidR="00C72B62" w:rsidRPr="00465F21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465F21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465F21">
        <w:rPr>
          <w:rFonts w:asciiTheme="majorHAnsi" w:hAnsiTheme="majorHAnsi"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465F21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750.000,00 </w:t>
      </w:r>
      <w:r w:rsidR="00301EA4" w:rsidRPr="00465F21">
        <w:rPr>
          <w:rFonts w:asciiTheme="majorHAnsi" w:hAnsiTheme="majorHAnsi" w:cstheme="minorHAnsi"/>
          <w:sz w:val="24"/>
          <w:szCs w:val="24"/>
        </w:rPr>
        <w:t>eura</w:t>
      </w:r>
      <w:r w:rsidR="00980A84" w:rsidRPr="00465F21">
        <w:rPr>
          <w:rFonts w:asciiTheme="majorHAnsi" w:hAnsiTheme="majorHAnsi" w:cstheme="minorHAnsi"/>
          <w:sz w:val="24"/>
          <w:szCs w:val="24"/>
        </w:rPr>
        <w:t xml:space="preserve">, </w:t>
      </w:r>
      <w:r w:rsidR="00301EA4" w:rsidRPr="00465F21">
        <w:rPr>
          <w:rFonts w:asciiTheme="majorHAnsi" w:hAnsiTheme="majorHAnsi" w:cstheme="minorHAnsi"/>
          <w:b/>
          <w:bCs/>
          <w:sz w:val="24"/>
          <w:szCs w:val="24"/>
        </w:rPr>
        <w:t>prihodi od prodaje proizvoda i robe te pruženih usluga</w:t>
      </w:r>
      <w:r w:rsidR="00351CB6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, </w:t>
      </w:r>
      <w:r w:rsidR="00301EA4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prihodi od donacija </w:t>
      </w:r>
      <w:r w:rsidR="00E66D30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te povrati po protestiranim jamstvima </w:t>
      </w:r>
      <w:r w:rsidR="00301EA4" w:rsidRPr="00465F21">
        <w:rPr>
          <w:rFonts w:asciiTheme="majorHAnsi" w:hAnsiTheme="majorHAnsi" w:cstheme="minorHAnsi"/>
          <w:sz w:val="24"/>
          <w:szCs w:val="24"/>
        </w:rPr>
        <w:t xml:space="preserve">planirani u iznosu od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4.099,00 </w:t>
      </w:r>
      <w:r w:rsidR="00297AEC" w:rsidRPr="00465F21">
        <w:rPr>
          <w:rFonts w:asciiTheme="majorHAnsi" w:hAnsiTheme="majorHAnsi" w:cstheme="minorHAnsi"/>
          <w:sz w:val="24"/>
          <w:szCs w:val="24"/>
        </w:rPr>
        <w:t>eura.</w:t>
      </w:r>
    </w:p>
    <w:p w14:paraId="255A5683" w14:textId="15B59B76" w:rsidR="00297AEC" w:rsidRPr="00465F21" w:rsidRDefault="00297AEC" w:rsidP="00BB311A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319B65C" w14:textId="0EFEA23D" w:rsidR="00297AEC" w:rsidRPr="00465F21" w:rsidRDefault="00297AEC" w:rsidP="00297AEC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sz w:val="24"/>
          <w:szCs w:val="24"/>
        </w:rPr>
        <w:t xml:space="preserve">Prihodi od prodaje nefinancijske imovine 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 xml:space="preserve">planirani su u iznosu od </w:t>
      </w:r>
      <w:r w:rsidR="00B96C4E" w:rsidRPr="00465F21">
        <w:rPr>
          <w:rFonts w:asciiTheme="majorHAnsi" w:eastAsia="Times New Roman" w:hAnsiTheme="majorHAnsi" w:cstheme="minorHAnsi"/>
          <w:sz w:val="24"/>
          <w:szCs w:val="24"/>
        </w:rPr>
        <w:t xml:space="preserve">12.500,00 </w:t>
      </w:r>
      <w:r w:rsidRPr="00465F21">
        <w:rPr>
          <w:rFonts w:asciiTheme="majorHAnsi" w:eastAsia="Times New Roman" w:hAnsiTheme="majorHAnsi" w:cstheme="minorHAnsi"/>
          <w:sz w:val="24"/>
          <w:szCs w:val="24"/>
        </w:rPr>
        <w:t>e</w:t>
      </w:r>
      <w:r w:rsidR="005E3F6C" w:rsidRPr="00465F21">
        <w:rPr>
          <w:rFonts w:asciiTheme="majorHAnsi" w:eastAsia="Times New Roman" w:hAnsiTheme="majorHAnsi" w:cstheme="minorHAnsi"/>
          <w:sz w:val="24"/>
          <w:szCs w:val="24"/>
        </w:rPr>
        <w:t>ura</w:t>
      </w:r>
      <w:r w:rsidR="00180D71" w:rsidRPr="00465F21">
        <w:rPr>
          <w:rFonts w:asciiTheme="majorHAnsi" w:eastAsia="Times New Roman" w:hAnsiTheme="majorHAnsi" w:cstheme="minorHAnsi"/>
          <w:sz w:val="24"/>
          <w:szCs w:val="24"/>
        </w:rPr>
        <w:t>, a čine ih</w:t>
      </w:r>
      <w:r w:rsidR="005E3F6C" w:rsidRPr="00465F21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Pr="00465F21">
        <w:rPr>
          <w:rFonts w:asciiTheme="majorHAnsi" w:hAnsiTheme="majorHAnsi" w:cstheme="minorHAnsi"/>
          <w:b/>
          <w:sz w:val="24"/>
          <w:szCs w:val="24"/>
        </w:rPr>
        <w:t>rihodi od prodaje neproizvedene dugotrajne imovine</w:t>
      </w:r>
      <w:r w:rsidR="00180D71" w:rsidRPr="00465F21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B96C4E" w:rsidRPr="00465F21">
        <w:rPr>
          <w:rFonts w:asciiTheme="majorHAnsi" w:hAnsiTheme="majorHAnsi" w:cs="Times New Roman"/>
          <w:color w:val="000000"/>
          <w:sz w:val="24"/>
          <w:szCs w:val="24"/>
        </w:rPr>
        <w:t xml:space="preserve">12.500,00 </w:t>
      </w:r>
      <w:r w:rsidR="00180D71" w:rsidRPr="00465F21">
        <w:rPr>
          <w:rFonts w:asciiTheme="majorHAnsi" w:hAnsiTheme="majorHAnsi" w:cs="Times New Roman"/>
          <w:color w:val="000000"/>
          <w:sz w:val="24"/>
          <w:szCs w:val="24"/>
        </w:rPr>
        <w:t>eura</w:t>
      </w:r>
      <w:r w:rsidR="00E508BE" w:rsidRPr="00465F21">
        <w:rPr>
          <w:rFonts w:asciiTheme="majorHAnsi" w:hAnsiTheme="majorHAnsi" w:cs="Times New Roman"/>
          <w:color w:val="000000"/>
          <w:sz w:val="24"/>
          <w:szCs w:val="24"/>
        </w:rPr>
        <w:t>.</w:t>
      </w:r>
    </w:p>
    <w:p w14:paraId="3C34694E" w14:textId="41B89BD8" w:rsidR="00472018" w:rsidRPr="00465F21" w:rsidRDefault="00472018" w:rsidP="00BB311A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50064B11" w14:textId="6AD68FA3" w:rsidR="003A6889" w:rsidRPr="00465F21" w:rsidRDefault="00492389" w:rsidP="00BB311A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/>
          <w:sz w:val="24"/>
          <w:szCs w:val="24"/>
        </w:rPr>
        <w:t>Primici od</w:t>
      </w:r>
      <w:r w:rsidR="00297AEC" w:rsidRPr="00465F21">
        <w:rPr>
          <w:rFonts w:asciiTheme="majorHAnsi" w:hAnsiTheme="majorHAnsi" w:cstheme="minorHAnsi"/>
          <w:b/>
          <w:sz w:val="24"/>
          <w:szCs w:val="24"/>
        </w:rPr>
        <w:t xml:space="preserve"> financijske imovine i</w:t>
      </w:r>
      <w:r w:rsidRPr="00465F21">
        <w:rPr>
          <w:rFonts w:asciiTheme="majorHAnsi" w:hAnsiTheme="majorHAnsi" w:cstheme="minorHAnsi"/>
          <w:b/>
          <w:sz w:val="24"/>
          <w:szCs w:val="24"/>
        </w:rPr>
        <w:t xml:space="preserve"> zaduživanja</w:t>
      </w:r>
      <w:r w:rsidR="003A6889" w:rsidRPr="00465F21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3A6889" w:rsidRPr="00465F21">
        <w:rPr>
          <w:rFonts w:asciiTheme="majorHAnsi" w:hAnsiTheme="majorHAnsi" w:cstheme="minorHAnsi"/>
          <w:bCs/>
          <w:sz w:val="24"/>
          <w:szCs w:val="24"/>
        </w:rPr>
        <w:t>planiran</w:t>
      </w:r>
      <w:r w:rsidRPr="00465F21">
        <w:rPr>
          <w:rFonts w:asciiTheme="majorHAnsi" w:hAnsiTheme="majorHAnsi" w:cstheme="minorHAnsi"/>
          <w:bCs/>
          <w:sz w:val="24"/>
          <w:szCs w:val="24"/>
        </w:rPr>
        <w:t>i su</w:t>
      </w:r>
      <w:r w:rsidR="003A6889" w:rsidRPr="00465F21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B96C4E" w:rsidRPr="00465F21">
        <w:rPr>
          <w:rFonts w:asciiTheme="majorHAnsi" w:hAnsiTheme="majorHAnsi" w:cstheme="minorHAnsi"/>
          <w:bCs/>
          <w:sz w:val="24"/>
          <w:szCs w:val="24"/>
        </w:rPr>
        <w:t xml:space="preserve">160.000,00 </w:t>
      </w:r>
      <w:r w:rsidR="003A6889"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5E3F6C" w:rsidRPr="00465F21">
        <w:rPr>
          <w:rFonts w:asciiTheme="majorHAnsi" w:hAnsiTheme="majorHAnsi" w:cstheme="minorHAnsi"/>
          <w:bCs/>
          <w:sz w:val="24"/>
          <w:szCs w:val="24"/>
        </w:rPr>
        <w:t xml:space="preserve">, a čine ih </w:t>
      </w:r>
      <w:r w:rsidR="005E3F6C" w:rsidRPr="00465F21">
        <w:rPr>
          <w:rFonts w:asciiTheme="majorHAnsi" w:hAnsiTheme="majorHAnsi" w:cstheme="minorHAnsi"/>
          <w:b/>
          <w:bCs/>
          <w:sz w:val="24"/>
          <w:szCs w:val="24"/>
        </w:rPr>
        <w:t>primljen</w:t>
      </w:r>
      <w:r w:rsidR="00406B80" w:rsidRPr="00465F21">
        <w:rPr>
          <w:rFonts w:asciiTheme="majorHAnsi" w:hAnsiTheme="majorHAnsi" w:cstheme="minorHAnsi"/>
          <w:b/>
          <w:bCs/>
          <w:sz w:val="24"/>
          <w:szCs w:val="24"/>
        </w:rPr>
        <w:t>i povrati</w:t>
      </w:r>
      <w:r w:rsidR="005E3F6C" w:rsidRPr="00465F21">
        <w:rPr>
          <w:rFonts w:asciiTheme="majorHAnsi" w:hAnsiTheme="majorHAnsi" w:cstheme="minorHAnsi"/>
          <w:b/>
          <w:bCs/>
          <w:sz w:val="24"/>
          <w:szCs w:val="24"/>
        </w:rPr>
        <w:t xml:space="preserve"> glavnica danih zajmova </w:t>
      </w:r>
      <w:r w:rsidR="005E3F6C" w:rsidRPr="00465F21">
        <w:rPr>
          <w:rFonts w:asciiTheme="majorHAnsi" w:hAnsiTheme="majorHAnsi" w:cstheme="minorHAnsi"/>
          <w:sz w:val="24"/>
          <w:szCs w:val="24"/>
        </w:rPr>
        <w:t>planirani u iznosu od</w:t>
      </w:r>
      <w:r w:rsidR="005E3F6C" w:rsidRPr="00465F21">
        <w:rPr>
          <w:rFonts w:asciiTheme="majorHAnsi" w:hAnsiTheme="majorHAnsi"/>
          <w:sz w:val="24"/>
          <w:szCs w:val="24"/>
        </w:rPr>
        <w:t xml:space="preserve"> </w:t>
      </w:r>
      <w:r w:rsidR="00B96C4E" w:rsidRPr="00465F21">
        <w:rPr>
          <w:rFonts w:asciiTheme="majorHAnsi" w:hAnsiTheme="majorHAnsi" w:cstheme="minorHAnsi"/>
          <w:sz w:val="24"/>
          <w:szCs w:val="24"/>
        </w:rPr>
        <w:t xml:space="preserve">160.000,00 </w:t>
      </w:r>
      <w:r w:rsidR="005E3F6C" w:rsidRPr="00465F21">
        <w:rPr>
          <w:rFonts w:asciiTheme="majorHAnsi" w:hAnsiTheme="majorHAnsi" w:cstheme="minorHAnsi"/>
          <w:sz w:val="24"/>
          <w:szCs w:val="24"/>
        </w:rPr>
        <w:t>eura</w:t>
      </w:r>
      <w:r w:rsidR="00B96C4E" w:rsidRPr="00465F21">
        <w:rPr>
          <w:rFonts w:asciiTheme="majorHAnsi" w:hAnsiTheme="majorHAnsi" w:cstheme="minorHAnsi"/>
          <w:sz w:val="24"/>
          <w:szCs w:val="24"/>
        </w:rPr>
        <w:t>.</w:t>
      </w:r>
    </w:p>
    <w:p w14:paraId="26A3C5C9" w14:textId="533FCE6B" w:rsidR="00207120" w:rsidRPr="00465F21" w:rsidRDefault="00207120" w:rsidP="00BB311A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sz w:val="24"/>
          <w:szCs w:val="24"/>
        </w:rPr>
        <w:t>Vlastiti izvori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planirani u iznosu od </w:t>
      </w:r>
      <w:r w:rsidR="00B96C4E" w:rsidRPr="00465F21">
        <w:rPr>
          <w:rFonts w:asciiTheme="majorHAnsi" w:hAnsiTheme="majorHAnsi" w:cstheme="minorHAnsi"/>
          <w:bCs/>
          <w:sz w:val="24"/>
          <w:szCs w:val="24"/>
        </w:rPr>
        <w:t xml:space="preserve">446.500,00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 za </w:t>
      </w:r>
      <w:r w:rsidR="00B96C4E" w:rsidRPr="00465F21">
        <w:rPr>
          <w:rFonts w:asciiTheme="majorHAnsi" w:hAnsiTheme="majorHAnsi" w:cstheme="minorHAnsi"/>
          <w:b/>
          <w:bCs/>
          <w:sz w:val="24"/>
          <w:szCs w:val="24"/>
        </w:rPr>
        <w:t>višak prihoda iz prethodnih godina</w:t>
      </w:r>
      <w:r w:rsidRPr="00465F21">
        <w:rPr>
          <w:rFonts w:asciiTheme="majorHAnsi" w:hAnsiTheme="majorHAnsi" w:cstheme="minorHAnsi"/>
          <w:bCs/>
          <w:sz w:val="24"/>
          <w:szCs w:val="24"/>
        </w:rPr>
        <w:t>.</w:t>
      </w:r>
    </w:p>
    <w:p w14:paraId="35A2151F" w14:textId="4052584E" w:rsidR="00983B17" w:rsidRPr="00465F21" w:rsidRDefault="00A9418E" w:rsidP="00162D43">
      <w:pPr>
        <w:jc w:val="center"/>
        <w:rPr>
          <w:rFonts w:asciiTheme="majorHAnsi" w:hAnsiTheme="majorHAnsi" w:cstheme="minorHAnsi"/>
          <w:b/>
          <w:sz w:val="24"/>
          <w:szCs w:val="24"/>
        </w:rPr>
      </w:pPr>
      <w:r w:rsidRPr="00465F21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2FC589D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3"/>
        <w:gridCol w:w="1539"/>
        <w:gridCol w:w="1423"/>
        <w:gridCol w:w="1423"/>
        <w:gridCol w:w="1423"/>
        <w:gridCol w:w="1421"/>
      </w:tblGrid>
      <w:tr w:rsidR="00484395" w:rsidRPr="00465F21" w14:paraId="5B48C44A" w14:textId="32B1913C" w:rsidTr="00ED1561">
        <w:trPr>
          <w:trHeight w:val="744"/>
          <w:jc w:val="center"/>
        </w:trPr>
        <w:tc>
          <w:tcPr>
            <w:tcW w:w="1011" w:type="pct"/>
            <w:shd w:val="clear" w:color="auto" w:fill="B8CCE4" w:themeFill="accent1" w:themeFillTint="66"/>
            <w:vAlign w:val="center"/>
          </w:tcPr>
          <w:p w14:paraId="0897DA92" w14:textId="5CFB24CB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bookmarkStart w:id="1" w:name="_Hlk64526596"/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PRIHODI I PRIMICI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14:paraId="6D9C5CBF" w14:textId="44079820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B96C4E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5" w:type="pct"/>
            <w:shd w:val="clear" w:color="auto" w:fill="B8CCE4" w:themeFill="accent1" w:themeFillTint="66"/>
            <w:vAlign w:val="center"/>
          </w:tcPr>
          <w:p w14:paraId="579E5DF8" w14:textId="692FE621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215489B7" w14:textId="7E5EB6F0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B96C4E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5" w:type="pct"/>
            <w:shd w:val="clear" w:color="auto" w:fill="B8CCE4" w:themeFill="accent1" w:themeFillTint="66"/>
            <w:vAlign w:val="center"/>
          </w:tcPr>
          <w:p w14:paraId="0984E61F" w14:textId="1BDBD034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1A478274" w14:textId="30C5DE01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B96C4E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5" w:type="pct"/>
            <w:shd w:val="clear" w:color="auto" w:fill="B8CCE4" w:themeFill="accent1" w:themeFillTint="66"/>
            <w:vAlign w:val="center"/>
          </w:tcPr>
          <w:p w14:paraId="3E1666A6" w14:textId="5F008B35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B96C4E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3DD1899A" w:rsidR="00484395" w:rsidRPr="00465F21" w:rsidRDefault="00484395" w:rsidP="007C4F6E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B96C4E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8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bookmarkEnd w:id="1"/>
      <w:tr w:rsidR="00B96C4E" w:rsidRPr="00465F21" w14:paraId="5216E55A" w14:textId="77777777" w:rsidTr="00ED1561">
        <w:trPr>
          <w:trHeight w:val="662"/>
          <w:jc w:val="center"/>
        </w:trPr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119F233A" w14:textId="2A322B07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49" w:type="pct"/>
            <w:shd w:val="clear" w:color="auto" w:fill="D9D9D9" w:themeFill="background1" w:themeFillShade="D9"/>
            <w:vAlign w:val="center"/>
          </w:tcPr>
          <w:p w14:paraId="49CEBA23" w14:textId="2C2F81F7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5.262.747,47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3B2242D0" w14:textId="61E2AF63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6.568.792,27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0F6BB151" w14:textId="59E68D8A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8.685.677,00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7646AE17" w14:textId="6F1AA70A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8.820.919,67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8EAA0D6" w:rsidR="00B96C4E" w:rsidRPr="00465F21" w:rsidRDefault="00B96C4E" w:rsidP="00B96C4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8.362.952,31</w:t>
            </w:r>
          </w:p>
        </w:tc>
      </w:tr>
      <w:tr w:rsidR="00ED1561" w:rsidRPr="00465F21" w14:paraId="49282180" w14:textId="77777777" w:rsidTr="00ED1561">
        <w:trPr>
          <w:trHeight w:val="700"/>
          <w:jc w:val="center"/>
        </w:trPr>
        <w:tc>
          <w:tcPr>
            <w:tcW w:w="1011" w:type="pct"/>
            <w:vAlign w:val="center"/>
          </w:tcPr>
          <w:p w14:paraId="53699625" w14:textId="4E84029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49" w:type="pct"/>
            <w:vAlign w:val="center"/>
          </w:tcPr>
          <w:p w14:paraId="7A652A0E" w14:textId="7D4FA59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2.545.746,67</w:t>
            </w:r>
          </w:p>
        </w:tc>
        <w:tc>
          <w:tcPr>
            <w:tcW w:w="785" w:type="pct"/>
            <w:vAlign w:val="center"/>
          </w:tcPr>
          <w:p w14:paraId="769DC4F0" w14:textId="21F4812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3.109.781,72</w:t>
            </w:r>
          </w:p>
        </w:tc>
        <w:tc>
          <w:tcPr>
            <w:tcW w:w="785" w:type="pct"/>
            <w:vAlign w:val="center"/>
          </w:tcPr>
          <w:p w14:paraId="0899C520" w14:textId="07B545B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4.847.290,00</w:t>
            </w:r>
          </w:p>
        </w:tc>
        <w:tc>
          <w:tcPr>
            <w:tcW w:w="785" w:type="pct"/>
            <w:vAlign w:val="center"/>
          </w:tcPr>
          <w:p w14:paraId="3E38D07E" w14:textId="4A1BB33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5.016.572,85</w:t>
            </w:r>
          </w:p>
        </w:tc>
        <w:tc>
          <w:tcPr>
            <w:tcW w:w="784" w:type="pct"/>
            <w:vAlign w:val="center"/>
          </w:tcPr>
          <w:p w14:paraId="0E2C00D2" w14:textId="6E21C0E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5.059.892,20</w:t>
            </w:r>
          </w:p>
        </w:tc>
      </w:tr>
      <w:tr w:rsidR="00ED1561" w:rsidRPr="00465F21" w14:paraId="5C2E9B46" w14:textId="77777777" w:rsidTr="00ED1561">
        <w:trPr>
          <w:jc w:val="center"/>
        </w:trPr>
        <w:tc>
          <w:tcPr>
            <w:tcW w:w="1011" w:type="pct"/>
            <w:vAlign w:val="center"/>
          </w:tcPr>
          <w:p w14:paraId="239A0198" w14:textId="6F6F10D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63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49" w:type="pct"/>
            <w:vAlign w:val="center"/>
          </w:tcPr>
          <w:p w14:paraId="4B022B7E" w14:textId="290A2DF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1.725.948,91</w:t>
            </w:r>
          </w:p>
        </w:tc>
        <w:tc>
          <w:tcPr>
            <w:tcW w:w="785" w:type="pct"/>
            <w:vAlign w:val="center"/>
          </w:tcPr>
          <w:p w14:paraId="13F51D30" w14:textId="34A8952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1.692.131,63</w:t>
            </w:r>
          </w:p>
        </w:tc>
        <w:tc>
          <w:tcPr>
            <w:tcW w:w="785" w:type="pct"/>
            <w:vAlign w:val="center"/>
          </w:tcPr>
          <w:p w14:paraId="24DC4AA7" w14:textId="427F17A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2.508.469,20</w:t>
            </w:r>
          </w:p>
        </w:tc>
        <w:tc>
          <w:tcPr>
            <w:tcW w:w="785" w:type="pct"/>
            <w:vAlign w:val="center"/>
          </w:tcPr>
          <w:p w14:paraId="24935A7F" w14:textId="391D5D3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2.321.075,24</w:t>
            </w:r>
          </w:p>
        </w:tc>
        <w:tc>
          <w:tcPr>
            <w:tcW w:w="784" w:type="pct"/>
            <w:vAlign w:val="center"/>
          </w:tcPr>
          <w:p w14:paraId="3228A42A" w14:textId="21D0960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1.859.581,28</w:t>
            </w:r>
          </w:p>
        </w:tc>
      </w:tr>
      <w:tr w:rsidR="00ED1561" w:rsidRPr="00465F21" w14:paraId="210020AF" w14:textId="77777777" w:rsidTr="00ED1561">
        <w:trPr>
          <w:trHeight w:val="635"/>
          <w:jc w:val="center"/>
        </w:trPr>
        <w:tc>
          <w:tcPr>
            <w:tcW w:w="1011" w:type="pct"/>
            <w:vAlign w:val="center"/>
          </w:tcPr>
          <w:p w14:paraId="0307B93B" w14:textId="2B0FE91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49" w:type="pct"/>
            <w:vAlign w:val="center"/>
          </w:tcPr>
          <w:p w14:paraId="3DA6B8CE" w14:textId="5190CB3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457.979,28</w:t>
            </w:r>
          </w:p>
        </w:tc>
        <w:tc>
          <w:tcPr>
            <w:tcW w:w="785" w:type="pct"/>
            <w:vAlign w:val="center"/>
          </w:tcPr>
          <w:p w14:paraId="2ADF1304" w14:textId="0B1E550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1.083.060,78</w:t>
            </w:r>
          </w:p>
        </w:tc>
        <w:tc>
          <w:tcPr>
            <w:tcW w:w="785" w:type="pct"/>
            <w:vAlign w:val="center"/>
          </w:tcPr>
          <w:p w14:paraId="3EA8B064" w14:textId="0E5E786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575.818,80</w:t>
            </w:r>
          </w:p>
        </w:tc>
        <w:tc>
          <w:tcPr>
            <w:tcW w:w="785" w:type="pct"/>
            <w:vAlign w:val="center"/>
          </w:tcPr>
          <w:p w14:paraId="57A7171F" w14:textId="46B551D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649.091,83</w:t>
            </w:r>
          </w:p>
        </w:tc>
        <w:tc>
          <w:tcPr>
            <w:tcW w:w="784" w:type="pct"/>
            <w:vAlign w:val="center"/>
          </w:tcPr>
          <w:p w14:paraId="6883BD40" w14:textId="633B503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596.949,14</w:t>
            </w:r>
          </w:p>
        </w:tc>
      </w:tr>
      <w:tr w:rsidR="00ED1561" w:rsidRPr="00465F21" w14:paraId="73660010" w14:textId="77777777" w:rsidTr="00ED1561">
        <w:trPr>
          <w:jc w:val="center"/>
        </w:trPr>
        <w:tc>
          <w:tcPr>
            <w:tcW w:w="1011" w:type="pct"/>
            <w:vAlign w:val="center"/>
          </w:tcPr>
          <w:p w14:paraId="1CF2AAA6" w14:textId="6ECD1DB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49" w:type="pct"/>
            <w:vAlign w:val="center"/>
          </w:tcPr>
          <w:p w14:paraId="3B598291" w14:textId="7585A49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530.297,53</w:t>
            </w:r>
          </w:p>
        </w:tc>
        <w:tc>
          <w:tcPr>
            <w:tcW w:w="785" w:type="pct"/>
            <w:vAlign w:val="center"/>
          </w:tcPr>
          <w:p w14:paraId="74062EC1" w14:textId="23D60A1D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681.858,14</w:t>
            </w:r>
          </w:p>
        </w:tc>
        <w:tc>
          <w:tcPr>
            <w:tcW w:w="785" w:type="pct"/>
            <w:vAlign w:val="center"/>
          </w:tcPr>
          <w:p w14:paraId="46C047E5" w14:textId="1B2524D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750.000,00</w:t>
            </w:r>
          </w:p>
        </w:tc>
        <w:tc>
          <w:tcPr>
            <w:tcW w:w="785" w:type="pct"/>
            <w:vAlign w:val="center"/>
          </w:tcPr>
          <w:p w14:paraId="6251F385" w14:textId="38709E3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830.019,26</w:t>
            </w:r>
          </w:p>
        </w:tc>
        <w:tc>
          <w:tcPr>
            <w:tcW w:w="784" w:type="pct"/>
            <w:vAlign w:val="center"/>
          </w:tcPr>
          <w:p w14:paraId="5992E4F2" w14:textId="669D1DA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842.307,72</w:t>
            </w:r>
          </w:p>
        </w:tc>
      </w:tr>
      <w:tr w:rsidR="00ED1561" w:rsidRPr="00465F21" w14:paraId="4B5542AE" w14:textId="77777777" w:rsidTr="00ED1561">
        <w:trPr>
          <w:jc w:val="center"/>
        </w:trPr>
        <w:tc>
          <w:tcPr>
            <w:tcW w:w="1011" w:type="pct"/>
            <w:vAlign w:val="center"/>
          </w:tcPr>
          <w:p w14:paraId="32AD0E28" w14:textId="140C105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proizvoda i robe te pruženih usluga, prihodi od donacija te povrati po protestiranim jamstvima</w:t>
            </w:r>
          </w:p>
        </w:tc>
        <w:tc>
          <w:tcPr>
            <w:tcW w:w="849" w:type="pct"/>
            <w:vAlign w:val="center"/>
          </w:tcPr>
          <w:p w14:paraId="42D5A78D" w14:textId="356C5DC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2.775,08</w:t>
            </w:r>
          </w:p>
        </w:tc>
        <w:tc>
          <w:tcPr>
            <w:tcW w:w="785" w:type="pct"/>
            <w:vAlign w:val="center"/>
          </w:tcPr>
          <w:p w14:paraId="39B15159" w14:textId="35AA694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1.960,00</w:t>
            </w:r>
          </w:p>
        </w:tc>
        <w:tc>
          <w:tcPr>
            <w:tcW w:w="785" w:type="pct"/>
            <w:vAlign w:val="center"/>
          </w:tcPr>
          <w:p w14:paraId="628A921E" w14:textId="4FF3650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4.099,00</w:t>
            </w:r>
          </w:p>
        </w:tc>
        <w:tc>
          <w:tcPr>
            <w:tcW w:w="785" w:type="pct"/>
            <w:vAlign w:val="center"/>
          </w:tcPr>
          <w:p w14:paraId="791475B1" w14:textId="35EADF5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4.160,49</w:t>
            </w:r>
          </w:p>
        </w:tc>
        <w:tc>
          <w:tcPr>
            <w:tcW w:w="784" w:type="pct"/>
            <w:vAlign w:val="center"/>
          </w:tcPr>
          <w:p w14:paraId="20F3FD9D" w14:textId="58E7260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4.221,97</w:t>
            </w:r>
          </w:p>
        </w:tc>
      </w:tr>
      <w:tr w:rsidR="00ED1561" w:rsidRPr="00465F21" w14:paraId="74431B4A" w14:textId="77777777" w:rsidTr="00ED1561">
        <w:trPr>
          <w:jc w:val="center"/>
        </w:trPr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7286B53F" w14:textId="3DBD0CE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49" w:type="pct"/>
            <w:shd w:val="clear" w:color="auto" w:fill="D9D9D9" w:themeFill="background1" w:themeFillShade="D9"/>
            <w:vAlign w:val="center"/>
          </w:tcPr>
          <w:p w14:paraId="34E43264" w14:textId="74531BDD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30.959,07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316DED96" w14:textId="24DA905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64.756,00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6140635D" w14:textId="65BACED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12.500,00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7E30D8BF" w14:textId="18E0217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12.687,50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2618171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12.875,00</w:t>
            </w:r>
          </w:p>
        </w:tc>
      </w:tr>
      <w:tr w:rsidR="00ED1561" w:rsidRPr="00465F21" w14:paraId="74C59020" w14:textId="77777777" w:rsidTr="00ED1561">
        <w:trPr>
          <w:jc w:val="center"/>
        </w:trPr>
        <w:tc>
          <w:tcPr>
            <w:tcW w:w="1011" w:type="pct"/>
            <w:vAlign w:val="center"/>
          </w:tcPr>
          <w:p w14:paraId="681F916D" w14:textId="0DE20C4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71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49" w:type="pct"/>
            <w:vAlign w:val="center"/>
          </w:tcPr>
          <w:p w14:paraId="1E1B00EE" w14:textId="225C1C1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26.668,26</w:t>
            </w:r>
          </w:p>
        </w:tc>
        <w:tc>
          <w:tcPr>
            <w:tcW w:w="785" w:type="pct"/>
            <w:vAlign w:val="center"/>
          </w:tcPr>
          <w:p w14:paraId="0CFF6762" w14:textId="3CBE4B6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55.827,39</w:t>
            </w:r>
          </w:p>
        </w:tc>
        <w:tc>
          <w:tcPr>
            <w:tcW w:w="785" w:type="pct"/>
            <w:vAlign w:val="center"/>
          </w:tcPr>
          <w:p w14:paraId="3D2DC191" w14:textId="3047913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12.500,00</w:t>
            </w:r>
          </w:p>
        </w:tc>
        <w:tc>
          <w:tcPr>
            <w:tcW w:w="785" w:type="pct"/>
            <w:vAlign w:val="center"/>
          </w:tcPr>
          <w:p w14:paraId="1F679C8A" w14:textId="550372B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12.687,50</w:t>
            </w:r>
          </w:p>
        </w:tc>
        <w:tc>
          <w:tcPr>
            <w:tcW w:w="784" w:type="pct"/>
            <w:vAlign w:val="center"/>
          </w:tcPr>
          <w:p w14:paraId="64ED0AD6" w14:textId="45D0129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12.875,00</w:t>
            </w:r>
          </w:p>
        </w:tc>
      </w:tr>
      <w:tr w:rsidR="00ED1561" w:rsidRPr="00465F21" w14:paraId="3AD0107B" w14:textId="77777777" w:rsidTr="00ED1561">
        <w:trPr>
          <w:jc w:val="center"/>
        </w:trPr>
        <w:tc>
          <w:tcPr>
            <w:tcW w:w="1011" w:type="pct"/>
            <w:vAlign w:val="center"/>
          </w:tcPr>
          <w:p w14:paraId="483D91DC" w14:textId="4657575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72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49" w:type="pct"/>
            <w:vAlign w:val="center"/>
          </w:tcPr>
          <w:p w14:paraId="7D118893" w14:textId="17367C1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4.290,81</w:t>
            </w:r>
          </w:p>
        </w:tc>
        <w:tc>
          <w:tcPr>
            <w:tcW w:w="785" w:type="pct"/>
            <w:vAlign w:val="center"/>
          </w:tcPr>
          <w:p w14:paraId="24B15F92" w14:textId="3017156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8.928,61</w:t>
            </w:r>
          </w:p>
        </w:tc>
        <w:tc>
          <w:tcPr>
            <w:tcW w:w="785" w:type="pct"/>
            <w:vAlign w:val="center"/>
          </w:tcPr>
          <w:p w14:paraId="43AC3ABB" w14:textId="033FF54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85" w:type="pct"/>
            <w:vAlign w:val="center"/>
          </w:tcPr>
          <w:p w14:paraId="4155F7D8" w14:textId="7885F86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84" w:type="pct"/>
            <w:vAlign w:val="center"/>
          </w:tcPr>
          <w:p w14:paraId="1A11E021" w14:textId="2C3ADFB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D1561" w:rsidRPr="00465F21" w14:paraId="3D9B92CE" w14:textId="77777777" w:rsidTr="00ED1561">
        <w:trPr>
          <w:trHeight w:val="1007"/>
          <w:jc w:val="center"/>
        </w:trPr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49F3BEEC" w14:textId="2128FFF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49" w:type="pct"/>
            <w:shd w:val="clear" w:color="auto" w:fill="D9D9D9" w:themeFill="background1" w:themeFillShade="D9"/>
            <w:vAlign w:val="center"/>
          </w:tcPr>
          <w:p w14:paraId="51840149" w14:textId="40CA10E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506.090,00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6972B158" w14:textId="31727E5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507.000,00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700A6797" w14:textId="1FE43F8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160.000,00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5A34F7E7" w14:textId="463A880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67BEF8E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80.000,00</w:t>
            </w:r>
          </w:p>
        </w:tc>
      </w:tr>
      <w:tr w:rsidR="00ED1561" w:rsidRPr="00465F21" w14:paraId="0710E030" w14:textId="77777777" w:rsidTr="00ED1561">
        <w:trPr>
          <w:trHeight w:val="879"/>
          <w:jc w:val="center"/>
        </w:trPr>
        <w:tc>
          <w:tcPr>
            <w:tcW w:w="1011" w:type="pct"/>
            <w:vAlign w:val="center"/>
          </w:tcPr>
          <w:p w14:paraId="14EF0626" w14:textId="6C0EAE9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81 </w:t>
            </w:r>
            <w:r w:rsidRPr="00465F21">
              <w:rPr>
                <w:rFonts w:asciiTheme="majorHAnsi" w:hAnsiTheme="majorHAnsi" w:cstheme="minorHAnsi"/>
                <w:sz w:val="20"/>
                <w:szCs w:val="20"/>
              </w:rPr>
              <w:t>Primljene otplate glavnica danih zajmova i povrati depozita</w:t>
            </w:r>
          </w:p>
        </w:tc>
        <w:tc>
          <w:tcPr>
            <w:tcW w:w="849" w:type="pct"/>
            <w:vAlign w:val="center"/>
          </w:tcPr>
          <w:p w14:paraId="2E22B159" w14:textId="305D6E9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80.000,00</w:t>
            </w:r>
          </w:p>
        </w:tc>
        <w:tc>
          <w:tcPr>
            <w:tcW w:w="785" w:type="pct"/>
            <w:vAlign w:val="center"/>
          </w:tcPr>
          <w:p w14:paraId="121DB440" w14:textId="1FAF6AD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80.000,00</w:t>
            </w:r>
          </w:p>
        </w:tc>
        <w:tc>
          <w:tcPr>
            <w:tcW w:w="785" w:type="pct"/>
            <w:vAlign w:val="center"/>
          </w:tcPr>
          <w:p w14:paraId="1898B2C6" w14:textId="7AF6CA8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160.000,00</w:t>
            </w:r>
          </w:p>
        </w:tc>
        <w:tc>
          <w:tcPr>
            <w:tcW w:w="785" w:type="pct"/>
            <w:vAlign w:val="center"/>
          </w:tcPr>
          <w:p w14:paraId="350F2042" w14:textId="63961B1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80.000,00</w:t>
            </w:r>
          </w:p>
        </w:tc>
        <w:tc>
          <w:tcPr>
            <w:tcW w:w="784" w:type="pct"/>
            <w:vAlign w:val="center"/>
          </w:tcPr>
          <w:p w14:paraId="20556503" w14:textId="2F69802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80.000,00</w:t>
            </w:r>
          </w:p>
        </w:tc>
      </w:tr>
      <w:tr w:rsidR="00ED1561" w:rsidRPr="00465F21" w14:paraId="3CA89736" w14:textId="77777777" w:rsidTr="00ED1561">
        <w:trPr>
          <w:trHeight w:val="879"/>
          <w:jc w:val="center"/>
        </w:trPr>
        <w:tc>
          <w:tcPr>
            <w:tcW w:w="1011" w:type="pct"/>
            <w:vAlign w:val="center"/>
          </w:tcPr>
          <w:p w14:paraId="15F44E69" w14:textId="50B7A8A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49" w:type="pct"/>
            <w:vAlign w:val="center"/>
          </w:tcPr>
          <w:p w14:paraId="5870C252" w14:textId="30D6044D" w:rsidR="00ED1561" w:rsidRPr="00465F21" w:rsidRDefault="00ED1561" w:rsidP="00ED156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426.090,00</w:t>
            </w:r>
          </w:p>
        </w:tc>
        <w:tc>
          <w:tcPr>
            <w:tcW w:w="785" w:type="pct"/>
            <w:vAlign w:val="center"/>
          </w:tcPr>
          <w:p w14:paraId="78DBBC1F" w14:textId="6774CFB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427.000,00</w:t>
            </w:r>
          </w:p>
        </w:tc>
        <w:tc>
          <w:tcPr>
            <w:tcW w:w="785" w:type="pct"/>
            <w:vAlign w:val="center"/>
          </w:tcPr>
          <w:p w14:paraId="20CCE687" w14:textId="4413A00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85" w:type="pct"/>
            <w:vAlign w:val="center"/>
          </w:tcPr>
          <w:p w14:paraId="6FB486DB" w14:textId="6A20C06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84" w:type="pct"/>
            <w:vAlign w:val="center"/>
          </w:tcPr>
          <w:p w14:paraId="7BA67A23" w14:textId="59C0A66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D1561" w:rsidRPr="00465F21" w14:paraId="01849C73" w14:textId="77777777" w:rsidTr="00ED1561">
        <w:trPr>
          <w:trHeight w:val="879"/>
          <w:jc w:val="center"/>
        </w:trPr>
        <w:tc>
          <w:tcPr>
            <w:tcW w:w="1011" w:type="pct"/>
            <w:shd w:val="clear" w:color="auto" w:fill="D9D9D9" w:themeFill="background1" w:themeFillShade="D9"/>
            <w:vAlign w:val="center"/>
          </w:tcPr>
          <w:p w14:paraId="78B9D768" w14:textId="413A015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49" w:type="pct"/>
            <w:shd w:val="clear" w:color="auto" w:fill="D9D9D9" w:themeFill="background1" w:themeFillShade="D9"/>
            <w:vAlign w:val="center"/>
          </w:tcPr>
          <w:p w14:paraId="0C8998A3" w14:textId="6A3775CA" w:rsidR="00ED1561" w:rsidRPr="00465F21" w:rsidRDefault="00ED1561" w:rsidP="00ED1561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389.228,36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15B14F67" w14:textId="07DCFBF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815.098,80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4E3FE002" w14:textId="0831E9B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446.500,00</w:t>
            </w:r>
          </w:p>
        </w:tc>
        <w:tc>
          <w:tcPr>
            <w:tcW w:w="785" w:type="pct"/>
            <w:shd w:val="clear" w:color="auto" w:fill="D9D9D9" w:themeFill="background1" w:themeFillShade="D9"/>
            <w:vAlign w:val="center"/>
          </w:tcPr>
          <w:p w14:paraId="03819269" w14:textId="6F5C4D2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CDA65EB" w14:textId="69B34CD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  <w:tr w:rsidR="00ED1561" w:rsidRPr="00465F21" w14:paraId="40BEA3A6" w14:textId="77777777" w:rsidTr="00ED1561">
        <w:trPr>
          <w:trHeight w:val="879"/>
          <w:jc w:val="center"/>
        </w:trPr>
        <w:tc>
          <w:tcPr>
            <w:tcW w:w="1011" w:type="pct"/>
            <w:vAlign w:val="center"/>
          </w:tcPr>
          <w:p w14:paraId="7AA2D120" w14:textId="44CF563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92 </w:t>
            </w:r>
            <w:r w:rsidRPr="00465F21">
              <w:rPr>
                <w:rFonts w:asciiTheme="majorHAnsi" w:hAnsiTheme="majorHAnsi" w:cstheme="minorHAnsi"/>
                <w:sz w:val="20"/>
                <w:szCs w:val="20"/>
              </w:rPr>
              <w:t>Rezultat poslovanja</w:t>
            </w:r>
          </w:p>
        </w:tc>
        <w:tc>
          <w:tcPr>
            <w:tcW w:w="849" w:type="pct"/>
            <w:vAlign w:val="center"/>
          </w:tcPr>
          <w:p w14:paraId="533DB3A8" w14:textId="1FD7ABF5" w:rsidR="00ED1561" w:rsidRPr="00465F21" w:rsidRDefault="00ED1561" w:rsidP="00ED156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389.228,36</w:t>
            </w:r>
          </w:p>
        </w:tc>
        <w:tc>
          <w:tcPr>
            <w:tcW w:w="785" w:type="pct"/>
            <w:vAlign w:val="center"/>
          </w:tcPr>
          <w:p w14:paraId="012217C4" w14:textId="253FAD5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815.098,80</w:t>
            </w:r>
          </w:p>
        </w:tc>
        <w:tc>
          <w:tcPr>
            <w:tcW w:w="785" w:type="pct"/>
            <w:vAlign w:val="center"/>
          </w:tcPr>
          <w:p w14:paraId="13F6649E" w14:textId="39A8AACD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446.500,00</w:t>
            </w:r>
          </w:p>
        </w:tc>
        <w:tc>
          <w:tcPr>
            <w:tcW w:w="785" w:type="pct"/>
            <w:vAlign w:val="center"/>
          </w:tcPr>
          <w:p w14:paraId="6E7EAD88" w14:textId="11DEBA5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84" w:type="pct"/>
            <w:vAlign w:val="center"/>
          </w:tcPr>
          <w:p w14:paraId="0CD41F3A" w14:textId="2CC7E53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14:paraId="657DD0E9" w14:textId="4F23BE14" w:rsidR="004B283B" w:rsidRPr="00465F21" w:rsidRDefault="00F72A30" w:rsidP="00F96439">
      <w:pPr>
        <w:jc w:val="center"/>
        <w:rPr>
          <w:rFonts w:asciiTheme="majorHAnsi" w:hAnsiTheme="majorHAnsi" w:cstheme="minorHAnsi"/>
          <w:b/>
          <w:sz w:val="24"/>
          <w:szCs w:val="24"/>
        </w:rPr>
      </w:pPr>
      <w:r w:rsidRPr="00465F21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2982EE82">
            <wp:extent cx="5753100" cy="3970866"/>
            <wp:effectExtent l="0" t="0" r="0" b="10795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465F21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2E49E4AC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IZVRŠENJE 202</w:t>
            </w:r>
            <w:r w:rsidR="00ED1561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4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39736BEE" w14:textId="33FA542E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ED1561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5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PLAN</w:t>
            </w:r>
          </w:p>
          <w:p w14:paraId="556458DA" w14:textId="2A9092B7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ED1561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6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0765973C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PROJEKCIJE 202</w:t>
            </w:r>
            <w:r w:rsidR="00ED1561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7</w:t>
            </w: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21215AC1" w:rsidR="00C40375" w:rsidRPr="00465F21" w:rsidRDefault="00C40375" w:rsidP="00934DEA">
            <w:pPr>
              <w:jc w:val="center"/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 xml:space="preserve">PROJEKCIJE </w:t>
            </w:r>
            <w:r w:rsidR="00E9756B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202</w:t>
            </w:r>
            <w:r w:rsidR="00ED1561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8</w:t>
            </w:r>
            <w:r w:rsidR="00E9756B" w:rsidRPr="00465F21">
              <w:rPr>
                <w:rFonts w:asciiTheme="majorHAnsi" w:hAnsiTheme="majorHAnsi" w:cstheme="minorHAnsi"/>
                <w:b/>
                <w:color w:val="4F81BD" w:themeColor="accent1"/>
                <w:sz w:val="20"/>
                <w:szCs w:val="20"/>
              </w:rPr>
              <w:t>.</w:t>
            </w:r>
          </w:p>
        </w:tc>
      </w:tr>
      <w:tr w:rsidR="00ED1561" w:rsidRPr="00465F21" w14:paraId="787E0E6E" w14:textId="77777777" w:rsidTr="003D06CD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37D464DD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3.537.694,69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0C8760A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5.036.032,64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4612045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5.523.780,46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91B08F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6.025.118,17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2BCCB6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6.114.159,31</w:t>
            </w:r>
          </w:p>
        </w:tc>
      </w:tr>
      <w:tr w:rsidR="00ED1561" w:rsidRPr="00465F21" w14:paraId="6C8E909E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055BF93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1.410.316,50</w:t>
            </w:r>
          </w:p>
        </w:tc>
        <w:tc>
          <w:tcPr>
            <w:tcW w:w="828" w:type="pct"/>
            <w:vAlign w:val="center"/>
          </w:tcPr>
          <w:p w14:paraId="5E91C14C" w14:textId="63FAD8E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2.171.946,26</w:t>
            </w:r>
          </w:p>
        </w:tc>
        <w:tc>
          <w:tcPr>
            <w:tcW w:w="828" w:type="pct"/>
            <w:vAlign w:val="center"/>
          </w:tcPr>
          <w:p w14:paraId="18B16F6E" w14:textId="2C5D7B6C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2.530.103,46</w:t>
            </w:r>
          </w:p>
        </w:tc>
        <w:tc>
          <w:tcPr>
            <w:tcW w:w="828" w:type="pct"/>
            <w:vAlign w:val="center"/>
          </w:tcPr>
          <w:p w14:paraId="6A0C9B3C" w14:textId="49E4470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2.566.326,00</w:t>
            </w:r>
          </w:p>
        </w:tc>
        <w:tc>
          <w:tcPr>
            <w:tcW w:w="829" w:type="pct"/>
            <w:vAlign w:val="center"/>
          </w:tcPr>
          <w:p w14:paraId="00AC498F" w14:textId="7115D30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2.604.252,00</w:t>
            </w:r>
          </w:p>
        </w:tc>
      </w:tr>
      <w:tr w:rsidR="00ED1561" w:rsidRPr="00465F21" w14:paraId="081B7AA9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75CE0BD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1.301.807,37</w:t>
            </w:r>
          </w:p>
        </w:tc>
        <w:tc>
          <w:tcPr>
            <w:tcW w:w="828" w:type="pct"/>
            <w:vAlign w:val="center"/>
          </w:tcPr>
          <w:p w14:paraId="2326667F" w14:textId="605FAF2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1.766.967,38</w:t>
            </w:r>
          </w:p>
        </w:tc>
        <w:tc>
          <w:tcPr>
            <w:tcW w:w="828" w:type="pct"/>
            <w:vAlign w:val="center"/>
          </w:tcPr>
          <w:p w14:paraId="1336D3F5" w14:textId="6235EEA3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1.658.345,00</w:t>
            </w:r>
          </w:p>
        </w:tc>
        <w:tc>
          <w:tcPr>
            <w:tcW w:w="828" w:type="pct"/>
            <w:vAlign w:val="center"/>
          </w:tcPr>
          <w:p w14:paraId="396E1A3F" w14:textId="54E9970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2.110.535,18</w:t>
            </w:r>
          </w:p>
        </w:tc>
        <w:tc>
          <w:tcPr>
            <w:tcW w:w="829" w:type="pct"/>
            <w:vAlign w:val="center"/>
          </w:tcPr>
          <w:p w14:paraId="4FF1BE39" w14:textId="267F224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2.141.725,35</w:t>
            </w:r>
          </w:p>
        </w:tc>
      </w:tr>
      <w:tr w:rsidR="00ED1561" w:rsidRPr="00465F21" w14:paraId="7001AE9B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3C5EB23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26.122,83</w:t>
            </w:r>
          </w:p>
        </w:tc>
        <w:tc>
          <w:tcPr>
            <w:tcW w:w="828" w:type="pct"/>
            <w:vAlign w:val="center"/>
          </w:tcPr>
          <w:p w14:paraId="591DE8CC" w14:textId="3125E56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66.705,00</w:t>
            </w:r>
          </w:p>
        </w:tc>
        <w:tc>
          <w:tcPr>
            <w:tcW w:w="828" w:type="pct"/>
            <w:vAlign w:val="center"/>
          </w:tcPr>
          <w:p w14:paraId="6B78BCA3" w14:textId="1CC9D72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58.255,00</w:t>
            </w:r>
          </w:p>
        </w:tc>
        <w:tc>
          <w:tcPr>
            <w:tcW w:w="828" w:type="pct"/>
            <w:vAlign w:val="center"/>
          </w:tcPr>
          <w:p w14:paraId="11E9B3F3" w14:textId="24C7BF4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59.128,83</w:t>
            </w:r>
          </w:p>
        </w:tc>
        <w:tc>
          <w:tcPr>
            <w:tcW w:w="829" w:type="pct"/>
            <w:vAlign w:val="center"/>
          </w:tcPr>
          <w:p w14:paraId="4DA93922" w14:textId="647EFCB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60.002,65</w:t>
            </w:r>
          </w:p>
        </w:tc>
      </w:tr>
      <w:tr w:rsidR="00ED1561" w:rsidRPr="00465F21" w14:paraId="29C9285D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35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17303DE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66.091,15</w:t>
            </w:r>
          </w:p>
        </w:tc>
        <w:tc>
          <w:tcPr>
            <w:tcW w:w="828" w:type="pct"/>
            <w:vAlign w:val="center"/>
          </w:tcPr>
          <w:p w14:paraId="44EF7E12" w14:textId="75ABDC3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50.459,00</w:t>
            </w:r>
          </w:p>
        </w:tc>
        <w:tc>
          <w:tcPr>
            <w:tcW w:w="828" w:type="pct"/>
            <w:vAlign w:val="center"/>
          </w:tcPr>
          <w:p w14:paraId="32C443EB" w14:textId="308CE0E5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96.677,00</w:t>
            </w:r>
          </w:p>
        </w:tc>
        <w:tc>
          <w:tcPr>
            <w:tcW w:w="828" w:type="pct"/>
            <w:vAlign w:val="center"/>
          </w:tcPr>
          <w:p w14:paraId="2E6E5DDF" w14:textId="329EA46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93.052,16</w:t>
            </w:r>
          </w:p>
        </w:tc>
        <w:tc>
          <w:tcPr>
            <w:tcW w:w="829" w:type="pct"/>
            <w:vAlign w:val="center"/>
          </w:tcPr>
          <w:p w14:paraId="5B140322" w14:textId="0E5292C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94.427,31</w:t>
            </w:r>
          </w:p>
        </w:tc>
      </w:tr>
      <w:tr w:rsidR="00ED1561" w:rsidRPr="00465F21" w14:paraId="73477FE3" w14:textId="77777777" w:rsidTr="003D06CD">
        <w:trPr>
          <w:trHeight w:val="755"/>
          <w:jc w:val="center"/>
        </w:trPr>
        <w:tc>
          <w:tcPr>
            <w:tcW w:w="859" w:type="pct"/>
            <w:vAlign w:val="center"/>
          </w:tcPr>
          <w:p w14:paraId="71AA62A2" w14:textId="16F24F7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36 </w:t>
            </w:r>
            <w:r w:rsidRPr="00465F21">
              <w:rPr>
                <w:rFonts w:asciiTheme="majorHAnsi" w:hAnsiTheme="majorHAnsi" w:cstheme="minorHAnsi"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3096DE35" w14:textId="4875434C" w:rsidR="00ED1561" w:rsidRPr="00465F21" w:rsidRDefault="00ED1561" w:rsidP="00ED156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72.749,22</w:t>
            </w:r>
          </w:p>
        </w:tc>
        <w:tc>
          <w:tcPr>
            <w:tcW w:w="828" w:type="pct"/>
            <w:vAlign w:val="center"/>
          </w:tcPr>
          <w:p w14:paraId="26D76CC0" w14:textId="7E27011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151.350,00</w:t>
            </w:r>
          </w:p>
        </w:tc>
        <w:tc>
          <w:tcPr>
            <w:tcW w:w="828" w:type="pct"/>
            <w:vAlign w:val="center"/>
          </w:tcPr>
          <w:p w14:paraId="3173BEE5" w14:textId="7E10114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259.000,00</w:t>
            </w:r>
          </w:p>
        </w:tc>
        <w:tc>
          <w:tcPr>
            <w:tcW w:w="828" w:type="pct"/>
            <w:vAlign w:val="center"/>
          </w:tcPr>
          <w:p w14:paraId="406F130F" w14:textId="27A537F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262.885,00</w:t>
            </w:r>
          </w:p>
        </w:tc>
        <w:tc>
          <w:tcPr>
            <w:tcW w:w="829" w:type="pct"/>
            <w:vAlign w:val="center"/>
          </w:tcPr>
          <w:p w14:paraId="003B0550" w14:textId="61CEEFE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266.770,00</w:t>
            </w:r>
          </w:p>
        </w:tc>
      </w:tr>
      <w:tr w:rsidR="00ED1561" w:rsidRPr="00465F21" w14:paraId="05C2FD61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0E50329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828" w:type="pct"/>
            <w:vAlign w:val="center"/>
          </w:tcPr>
          <w:p w14:paraId="4882AA6A" w14:textId="0BB1220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185.058,26</w:t>
            </w:r>
          </w:p>
        </w:tc>
        <w:tc>
          <w:tcPr>
            <w:tcW w:w="828" w:type="pct"/>
            <w:vAlign w:val="center"/>
          </w:tcPr>
          <w:p w14:paraId="73F14749" w14:textId="664271E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275.500,00</w:t>
            </w:r>
          </w:p>
        </w:tc>
        <w:tc>
          <w:tcPr>
            <w:tcW w:w="828" w:type="pct"/>
            <w:vAlign w:val="center"/>
          </w:tcPr>
          <w:p w14:paraId="0A48BDAC" w14:textId="47E081A1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340.200,00</w:t>
            </w:r>
          </w:p>
        </w:tc>
        <w:tc>
          <w:tcPr>
            <w:tcW w:w="828" w:type="pct"/>
            <w:vAlign w:val="center"/>
          </w:tcPr>
          <w:p w14:paraId="23A13698" w14:textId="4C584B8D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351.393,00</w:t>
            </w:r>
          </w:p>
        </w:tc>
        <w:tc>
          <w:tcPr>
            <w:tcW w:w="829" w:type="pct"/>
            <w:vAlign w:val="center"/>
          </w:tcPr>
          <w:p w14:paraId="7AB82727" w14:textId="1A9CE3F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356.586,00</w:t>
            </w:r>
          </w:p>
        </w:tc>
      </w:tr>
      <w:tr w:rsidR="00ED1561" w:rsidRPr="00465F21" w14:paraId="1D93AAD9" w14:textId="77777777" w:rsidTr="003D06CD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C250F3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>38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donacije, kazne, naknade šteta i kapitalne pomoći</w:t>
            </w:r>
          </w:p>
        </w:tc>
        <w:tc>
          <w:tcPr>
            <w:tcW w:w="828" w:type="pct"/>
            <w:vAlign w:val="center"/>
          </w:tcPr>
          <w:p w14:paraId="760FFC8B" w14:textId="0EE0B8B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475.549,36</w:t>
            </w:r>
          </w:p>
        </w:tc>
        <w:tc>
          <w:tcPr>
            <w:tcW w:w="828" w:type="pct"/>
            <w:vAlign w:val="center"/>
          </w:tcPr>
          <w:p w14:paraId="2FEAEBE7" w14:textId="517840A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553.105,00</w:t>
            </w:r>
          </w:p>
        </w:tc>
        <w:tc>
          <w:tcPr>
            <w:tcW w:w="828" w:type="pct"/>
            <w:vAlign w:val="center"/>
          </w:tcPr>
          <w:p w14:paraId="6268DBB3" w14:textId="137F2DF9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581.200,00</w:t>
            </w:r>
          </w:p>
        </w:tc>
        <w:tc>
          <w:tcPr>
            <w:tcW w:w="828" w:type="pct"/>
            <w:vAlign w:val="center"/>
          </w:tcPr>
          <w:p w14:paraId="6BC1599C" w14:textId="06DCD05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581.798,00</w:t>
            </w:r>
          </w:p>
        </w:tc>
        <w:tc>
          <w:tcPr>
            <w:tcW w:w="829" w:type="pct"/>
            <w:vAlign w:val="center"/>
          </w:tcPr>
          <w:p w14:paraId="7397B1FA" w14:textId="7DE305A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590.396,00</w:t>
            </w:r>
          </w:p>
        </w:tc>
      </w:tr>
      <w:tr w:rsidR="00ED1561" w:rsidRPr="00465F21" w14:paraId="3018C8C6" w14:textId="77777777" w:rsidTr="003D06CD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2D48C36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1.959.339,69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1784AB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2.709.614,43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3EB4B6F6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3.567.896,54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5CF5651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2.650.994,00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572A15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2.102.178,00</w:t>
            </w:r>
          </w:p>
        </w:tc>
      </w:tr>
      <w:tr w:rsidR="00ED1561" w:rsidRPr="00465F21" w14:paraId="182EC77C" w14:textId="77777777" w:rsidTr="003D06CD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41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155919B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126.981,42</w:t>
            </w:r>
          </w:p>
        </w:tc>
        <w:tc>
          <w:tcPr>
            <w:tcW w:w="828" w:type="pct"/>
            <w:vAlign w:val="center"/>
          </w:tcPr>
          <w:p w14:paraId="42442D05" w14:textId="4BA6E7E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828" w:type="pct"/>
            <w:vAlign w:val="center"/>
          </w:tcPr>
          <w:p w14:paraId="4C7FF80D" w14:textId="6BDC96A3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645BDF64" w14:textId="79BF460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50.750,00</w:t>
            </w:r>
          </w:p>
        </w:tc>
        <w:tc>
          <w:tcPr>
            <w:tcW w:w="829" w:type="pct"/>
            <w:vAlign w:val="center"/>
          </w:tcPr>
          <w:p w14:paraId="3395E2E9" w14:textId="0FADC345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51.500,00</w:t>
            </w:r>
          </w:p>
        </w:tc>
      </w:tr>
      <w:tr w:rsidR="00ED1561" w:rsidRPr="00465F21" w14:paraId="3B7ED6C6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72560F31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1.796.502,41</w:t>
            </w:r>
          </w:p>
        </w:tc>
        <w:tc>
          <w:tcPr>
            <w:tcW w:w="828" w:type="pct"/>
            <w:vAlign w:val="center"/>
          </w:tcPr>
          <w:p w14:paraId="5A68539E" w14:textId="7606187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2.637.747,43</w:t>
            </w:r>
          </w:p>
        </w:tc>
        <w:tc>
          <w:tcPr>
            <w:tcW w:w="828" w:type="pct"/>
            <w:vAlign w:val="center"/>
          </w:tcPr>
          <w:p w14:paraId="6F5CCA68" w14:textId="6C9BCCBF" w:rsidR="00ED1561" w:rsidRPr="00465F21" w:rsidRDefault="002F4483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2.327.896,54</w:t>
            </w:r>
          </w:p>
        </w:tc>
        <w:tc>
          <w:tcPr>
            <w:tcW w:w="828" w:type="pct"/>
            <w:vAlign w:val="center"/>
          </w:tcPr>
          <w:p w14:paraId="55CDFB34" w14:textId="133F94B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1.499.719,00</w:t>
            </w:r>
          </w:p>
        </w:tc>
        <w:tc>
          <w:tcPr>
            <w:tcW w:w="829" w:type="pct"/>
            <w:vAlign w:val="center"/>
          </w:tcPr>
          <w:p w14:paraId="5A2AEACE" w14:textId="12A343F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1.460.128,00</w:t>
            </w:r>
          </w:p>
        </w:tc>
      </w:tr>
      <w:tr w:rsidR="00ED1561" w:rsidRPr="00465F21" w14:paraId="08A7F629" w14:textId="77777777" w:rsidTr="003D06CD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45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69A6137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35.855,86</w:t>
            </w:r>
          </w:p>
        </w:tc>
        <w:tc>
          <w:tcPr>
            <w:tcW w:w="828" w:type="pct"/>
            <w:vAlign w:val="center"/>
          </w:tcPr>
          <w:p w14:paraId="4E561B7A" w14:textId="243AFD8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61.867,00</w:t>
            </w:r>
          </w:p>
        </w:tc>
        <w:tc>
          <w:tcPr>
            <w:tcW w:w="828" w:type="pct"/>
            <w:vAlign w:val="center"/>
          </w:tcPr>
          <w:p w14:paraId="5868EFF6" w14:textId="03D96B9C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1.190.000,00</w:t>
            </w:r>
          </w:p>
        </w:tc>
        <w:tc>
          <w:tcPr>
            <w:tcW w:w="828" w:type="pct"/>
            <w:vAlign w:val="center"/>
          </w:tcPr>
          <w:p w14:paraId="4CCA85A3" w14:textId="3357EDC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1.100.525,00</w:t>
            </w:r>
          </w:p>
        </w:tc>
        <w:tc>
          <w:tcPr>
            <w:tcW w:w="829" w:type="pct"/>
            <w:vAlign w:val="center"/>
          </w:tcPr>
          <w:p w14:paraId="10758CD1" w14:textId="4BAC385B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590.550,00</w:t>
            </w:r>
          </w:p>
        </w:tc>
      </w:tr>
      <w:tr w:rsidR="00ED1561" w:rsidRPr="00465F21" w14:paraId="3749E7EB" w14:textId="77777777" w:rsidTr="003D06CD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55F9236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180.427,47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18BF6B84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210.000,00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5F98270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213.000,00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2CDE8D4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237.495,00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2AD1F95F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b/>
                <w:bCs/>
                <w:color w:val="000000"/>
                <w:sz w:val="20"/>
                <w:szCs w:val="20"/>
              </w:rPr>
              <w:t>239.490,00</w:t>
            </w:r>
          </w:p>
        </w:tc>
      </w:tr>
      <w:tr w:rsidR="00ED1561" w:rsidRPr="00465F21" w14:paraId="1D19DB95" w14:textId="77777777" w:rsidTr="00DB7252">
        <w:trPr>
          <w:trHeight w:val="1157"/>
          <w:jc w:val="center"/>
        </w:trPr>
        <w:tc>
          <w:tcPr>
            <w:tcW w:w="859" w:type="pct"/>
            <w:vAlign w:val="center"/>
          </w:tcPr>
          <w:p w14:paraId="6F0BF1D9" w14:textId="3601C2D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51 </w:t>
            </w:r>
            <w:r w:rsidRPr="00465F21">
              <w:rPr>
                <w:rFonts w:asciiTheme="majorHAnsi" w:hAnsiTheme="majorHAnsi" w:cstheme="minorHAnsi"/>
                <w:sz w:val="20"/>
                <w:szCs w:val="20"/>
              </w:rPr>
              <w:t>Izdaci za dane zajmove i jamčevne pologe</w:t>
            </w:r>
          </w:p>
        </w:tc>
        <w:tc>
          <w:tcPr>
            <w:tcW w:w="828" w:type="pct"/>
            <w:vAlign w:val="center"/>
          </w:tcPr>
          <w:p w14:paraId="3849F94F" w14:textId="602C784D" w:rsidR="00ED1561" w:rsidRPr="00465F21" w:rsidRDefault="00ED1561" w:rsidP="00ED1561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80.000,00</w:t>
            </w:r>
          </w:p>
        </w:tc>
        <w:tc>
          <w:tcPr>
            <w:tcW w:w="828" w:type="pct"/>
            <w:vAlign w:val="center"/>
          </w:tcPr>
          <w:p w14:paraId="08EE1FB3" w14:textId="74FC4109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80.000,00</w:t>
            </w:r>
          </w:p>
        </w:tc>
        <w:tc>
          <w:tcPr>
            <w:tcW w:w="828" w:type="pct"/>
            <w:vAlign w:val="center"/>
          </w:tcPr>
          <w:p w14:paraId="3242BAE5" w14:textId="26384A7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80.000,00</w:t>
            </w:r>
          </w:p>
        </w:tc>
        <w:tc>
          <w:tcPr>
            <w:tcW w:w="828" w:type="pct"/>
            <w:vAlign w:val="center"/>
          </w:tcPr>
          <w:p w14:paraId="4508A4C1" w14:textId="4526893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80.000,00</w:t>
            </w:r>
          </w:p>
        </w:tc>
        <w:tc>
          <w:tcPr>
            <w:tcW w:w="829" w:type="pct"/>
            <w:vAlign w:val="center"/>
          </w:tcPr>
          <w:p w14:paraId="77A5577A" w14:textId="00097928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80.000,00</w:t>
            </w:r>
          </w:p>
        </w:tc>
      </w:tr>
      <w:tr w:rsidR="00ED1561" w:rsidRPr="00465F21" w14:paraId="2C4E555C" w14:textId="77777777" w:rsidTr="003D06CD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465F21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54 </w:t>
            </w:r>
            <w:r w:rsidRPr="00465F21">
              <w:rPr>
                <w:rFonts w:asciiTheme="majorHAnsi" w:hAnsiTheme="majorHAnsi"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063C300E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100.427,47</w:t>
            </w:r>
          </w:p>
        </w:tc>
        <w:tc>
          <w:tcPr>
            <w:tcW w:w="828" w:type="pct"/>
            <w:vAlign w:val="center"/>
          </w:tcPr>
          <w:p w14:paraId="5A7F4882" w14:textId="482656D0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130.000,00</w:t>
            </w:r>
          </w:p>
        </w:tc>
        <w:tc>
          <w:tcPr>
            <w:tcW w:w="828" w:type="pct"/>
            <w:vAlign w:val="center"/>
          </w:tcPr>
          <w:p w14:paraId="600D8322" w14:textId="1F5BA482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133.000,00</w:t>
            </w:r>
          </w:p>
        </w:tc>
        <w:tc>
          <w:tcPr>
            <w:tcW w:w="828" w:type="pct"/>
            <w:vAlign w:val="center"/>
          </w:tcPr>
          <w:p w14:paraId="016C9C60" w14:textId="616F0826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157.495,00</w:t>
            </w:r>
          </w:p>
        </w:tc>
        <w:tc>
          <w:tcPr>
            <w:tcW w:w="829" w:type="pct"/>
            <w:vAlign w:val="center"/>
          </w:tcPr>
          <w:p w14:paraId="3EB7CD5E" w14:textId="23CCE4C7" w:rsidR="00ED1561" w:rsidRPr="00465F21" w:rsidRDefault="00ED1561" w:rsidP="00ED1561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465F21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159.490,00</w:t>
            </w:r>
          </w:p>
        </w:tc>
      </w:tr>
    </w:tbl>
    <w:p w14:paraId="542D70EE" w14:textId="77777777" w:rsidR="00395040" w:rsidRPr="00465F21" w:rsidRDefault="00395040" w:rsidP="00905845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14:paraId="2F26594E" w14:textId="40F61945" w:rsidR="00875174" w:rsidRPr="00465F21" w:rsidRDefault="00395040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465F21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56B38AE6">
            <wp:extent cx="5772150" cy="4217158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465F21" w:rsidRDefault="00350570" w:rsidP="0079060E">
      <w:pPr>
        <w:spacing w:before="240" w:after="0"/>
        <w:jc w:val="both"/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678A2E1F" w:rsidR="00350570" w:rsidRPr="00465F21" w:rsidRDefault="00350570" w:rsidP="00350570">
      <w:pPr>
        <w:spacing w:after="0"/>
        <w:jc w:val="both"/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E5B4F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Kloštar Ivanić</w:t>
      </w:r>
      <w:r w:rsidR="00F44A67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za 202</w:t>
      </w:r>
      <w:r w:rsidR="00ED1561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6</w:t>
      </w: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2F4483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5.523.780,46</w:t>
      </w:r>
      <w:r w:rsidR="002F4483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="00846849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eura</w:t>
      </w: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3821E65" w:rsidR="00350570" w:rsidRPr="00465F21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Rashodi za zaposlene planirani u iznosu od </w:t>
      </w:r>
      <w:r w:rsidR="002F4483" w:rsidRPr="00465F21">
        <w:rPr>
          <w:rFonts w:asciiTheme="majorHAnsi" w:hAnsiTheme="majorHAnsi" w:cstheme="minorHAnsi"/>
          <w:sz w:val="24"/>
          <w:szCs w:val="24"/>
        </w:rPr>
        <w:t>2.530.103,46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41011F" w:rsidRPr="00465F21">
        <w:rPr>
          <w:rFonts w:asciiTheme="majorHAnsi" w:hAnsiTheme="majorHAnsi" w:cstheme="minorHAnsi"/>
          <w:sz w:val="24"/>
          <w:szCs w:val="24"/>
        </w:rPr>
        <w:t>eura</w:t>
      </w:r>
      <w:r w:rsidRPr="00465F21">
        <w:rPr>
          <w:rFonts w:asciiTheme="majorHAnsi" w:hAnsiTheme="majorHAnsi" w:cstheme="minorHAnsi"/>
          <w:sz w:val="24"/>
          <w:szCs w:val="24"/>
        </w:rPr>
        <w:t xml:space="preserve">, </w:t>
      </w:r>
    </w:p>
    <w:p w14:paraId="49123A17" w14:textId="03205DE8" w:rsidR="00350570" w:rsidRPr="00465F21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Materijalni rashodi planirani u iznosu </w:t>
      </w:r>
      <w:r w:rsidR="00531A94" w:rsidRPr="00465F21">
        <w:rPr>
          <w:rFonts w:asciiTheme="majorHAnsi" w:hAnsiTheme="majorHAnsi" w:cstheme="minorHAnsi"/>
          <w:sz w:val="24"/>
          <w:szCs w:val="24"/>
        </w:rPr>
        <w:t xml:space="preserve">od </w:t>
      </w:r>
      <w:r w:rsidR="002F4483" w:rsidRPr="00465F21">
        <w:rPr>
          <w:rFonts w:asciiTheme="majorHAnsi" w:hAnsiTheme="majorHAnsi" w:cstheme="minorHAnsi"/>
          <w:sz w:val="24"/>
          <w:szCs w:val="24"/>
        </w:rPr>
        <w:t>1.658.345,00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531A94" w:rsidRPr="00465F21">
        <w:rPr>
          <w:rFonts w:asciiTheme="majorHAnsi" w:hAnsiTheme="majorHAnsi" w:cstheme="minorHAnsi"/>
          <w:sz w:val="24"/>
          <w:szCs w:val="24"/>
        </w:rPr>
        <w:t>eura</w:t>
      </w:r>
      <w:r w:rsidRPr="00465F21">
        <w:rPr>
          <w:rFonts w:asciiTheme="majorHAnsi" w:hAnsiTheme="majorHAnsi" w:cstheme="minorHAnsi"/>
          <w:sz w:val="24"/>
          <w:szCs w:val="24"/>
        </w:rPr>
        <w:t xml:space="preserve">, </w:t>
      </w:r>
    </w:p>
    <w:p w14:paraId="5B4B72B9" w14:textId="294352B8" w:rsidR="00350570" w:rsidRPr="00465F21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Financijski rashodi planirani u iznosu od </w:t>
      </w:r>
      <w:r w:rsidR="00ED1561" w:rsidRPr="00465F21">
        <w:rPr>
          <w:rFonts w:asciiTheme="majorHAnsi" w:hAnsiTheme="majorHAnsi" w:cstheme="minorHAnsi"/>
          <w:sz w:val="24"/>
          <w:szCs w:val="24"/>
        </w:rPr>
        <w:t xml:space="preserve">58.255,00 </w:t>
      </w:r>
      <w:r w:rsidR="00A56B9B" w:rsidRPr="00465F21">
        <w:rPr>
          <w:rFonts w:asciiTheme="majorHAnsi" w:hAnsiTheme="majorHAnsi" w:cstheme="minorHAnsi"/>
          <w:sz w:val="24"/>
          <w:szCs w:val="24"/>
        </w:rPr>
        <w:t xml:space="preserve">eura, </w:t>
      </w:r>
    </w:p>
    <w:p w14:paraId="041D9C00" w14:textId="539778FD" w:rsidR="00D413D1" w:rsidRPr="00465F21" w:rsidRDefault="00D413D1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Subvencije planirane u iznosu od </w:t>
      </w:r>
      <w:r w:rsidR="002F4483" w:rsidRPr="00465F21">
        <w:rPr>
          <w:rFonts w:asciiTheme="majorHAnsi" w:hAnsiTheme="majorHAnsi" w:cstheme="minorHAnsi"/>
          <w:sz w:val="24"/>
          <w:szCs w:val="24"/>
        </w:rPr>
        <w:t>96.677,00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8D65B7" w:rsidRPr="00465F21">
        <w:rPr>
          <w:rFonts w:asciiTheme="majorHAnsi" w:hAnsiTheme="majorHAnsi" w:cstheme="minorHAnsi"/>
          <w:sz w:val="24"/>
          <w:szCs w:val="24"/>
        </w:rPr>
        <w:t xml:space="preserve">eura, </w:t>
      </w:r>
    </w:p>
    <w:p w14:paraId="57343B1F" w14:textId="0F80306B" w:rsidR="0059428B" w:rsidRPr="00465F21" w:rsidRDefault="0059428B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Pomoći dane </w:t>
      </w:r>
      <w:r w:rsidR="00AB04EC" w:rsidRPr="00465F21">
        <w:rPr>
          <w:rFonts w:asciiTheme="majorHAnsi" w:hAnsiTheme="majorHAnsi" w:cstheme="minorHAnsi"/>
          <w:sz w:val="24"/>
          <w:szCs w:val="24"/>
        </w:rPr>
        <w:t xml:space="preserve">u inozemstvo i </w:t>
      </w:r>
      <w:r w:rsidRPr="00465F21">
        <w:rPr>
          <w:rFonts w:asciiTheme="majorHAnsi" w:hAnsiTheme="majorHAnsi" w:cstheme="minorHAnsi"/>
          <w:sz w:val="24"/>
          <w:szCs w:val="24"/>
        </w:rPr>
        <w:t xml:space="preserve">unutar općeg proračuna planirane u iznosu od </w:t>
      </w:r>
      <w:r w:rsidR="00ED1561" w:rsidRPr="00465F21">
        <w:rPr>
          <w:rFonts w:asciiTheme="majorHAnsi" w:hAnsiTheme="majorHAnsi" w:cstheme="minorHAnsi"/>
          <w:sz w:val="24"/>
          <w:szCs w:val="24"/>
        </w:rPr>
        <w:t xml:space="preserve">259.000,00 </w:t>
      </w:r>
      <w:r w:rsidRPr="00465F21">
        <w:rPr>
          <w:rFonts w:asciiTheme="majorHAnsi" w:hAnsiTheme="majorHAnsi" w:cstheme="minorHAnsi"/>
          <w:sz w:val="24"/>
          <w:szCs w:val="24"/>
        </w:rPr>
        <w:t>eura,</w:t>
      </w:r>
    </w:p>
    <w:p w14:paraId="7137C22C" w14:textId="45E6D899" w:rsidR="00350570" w:rsidRPr="00465F21" w:rsidRDefault="00350570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Naknade građanima i kućanstvima na temelju osiguranja i druge naknade planirane u iznosu od </w:t>
      </w:r>
      <w:r w:rsidR="002F4483" w:rsidRPr="00465F21">
        <w:rPr>
          <w:rFonts w:asciiTheme="majorHAnsi" w:hAnsiTheme="majorHAnsi" w:cstheme="minorHAnsi"/>
          <w:sz w:val="24"/>
          <w:szCs w:val="24"/>
        </w:rPr>
        <w:t>340.200,00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8D65B7" w:rsidRPr="00465F21">
        <w:rPr>
          <w:rFonts w:asciiTheme="majorHAnsi" w:hAnsiTheme="majorHAnsi" w:cstheme="minorHAnsi"/>
          <w:sz w:val="24"/>
          <w:szCs w:val="24"/>
        </w:rPr>
        <w:t>eura,</w:t>
      </w:r>
      <w:r w:rsidR="00ED1561" w:rsidRPr="00465F21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232BB692" w14:textId="11A0DB0A" w:rsidR="00350570" w:rsidRPr="00465F21" w:rsidRDefault="001A6FE8" w:rsidP="0059428B">
      <w:pPr>
        <w:pStyle w:val="Odlomakpopisa"/>
        <w:numPr>
          <w:ilvl w:val="0"/>
          <w:numId w:val="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Rashodi za donacije, kazne, naknade šteta i kapitalne pomoći </w:t>
      </w:r>
      <w:r w:rsidR="00350570" w:rsidRPr="00465F21">
        <w:rPr>
          <w:rFonts w:asciiTheme="majorHAnsi" w:hAnsiTheme="majorHAnsi" w:cstheme="minorHAnsi"/>
          <w:sz w:val="24"/>
          <w:szCs w:val="24"/>
        </w:rPr>
        <w:t xml:space="preserve">planirani u iznosu od </w:t>
      </w:r>
      <w:r w:rsidR="002F4483" w:rsidRPr="00465F21">
        <w:rPr>
          <w:rFonts w:asciiTheme="majorHAnsi" w:hAnsiTheme="majorHAnsi" w:cstheme="minorHAnsi"/>
          <w:sz w:val="24"/>
          <w:szCs w:val="24"/>
        </w:rPr>
        <w:t>581.200,00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7B608A" w:rsidRPr="00465F21">
        <w:rPr>
          <w:rFonts w:asciiTheme="majorHAnsi" w:hAnsiTheme="majorHAnsi" w:cstheme="minorHAnsi"/>
          <w:sz w:val="24"/>
          <w:szCs w:val="24"/>
        </w:rPr>
        <w:t xml:space="preserve">eura. </w:t>
      </w:r>
    </w:p>
    <w:p w14:paraId="7522BCDB" w14:textId="77777777" w:rsidR="00B6007A" w:rsidRPr="00465F21" w:rsidRDefault="00B6007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F07C76C" w14:textId="261E5800" w:rsidR="00350570" w:rsidRPr="00465F21" w:rsidRDefault="00350570" w:rsidP="00350570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C5DC3F3" w:rsidR="00350570" w:rsidRPr="00465F21" w:rsidRDefault="00350570" w:rsidP="00350570">
      <w:pPr>
        <w:spacing w:after="0"/>
        <w:jc w:val="both"/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2F4483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3.567.896,54</w:t>
      </w:r>
      <w:r w:rsidR="002F4483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eura</w:t>
      </w: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6BEC87E7" w:rsidR="00350570" w:rsidRPr="00465F21" w:rsidRDefault="00350570" w:rsidP="0059428B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Rashodi za nabavu neproizvedene dugotrajne imovine planirani u iznosu od </w:t>
      </w:r>
      <w:r w:rsidR="00ED1561" w:rsidRPr="00465F21">
        <w:rPr>
          <w:rFonts w:asciiTheme="majorHAnsi" w:hAnsiTheme="majorHAnsi" w:cstheme="minorHAnsi"/>
          <w:sz w:val="24"/>
          <w:szCs w:val="24"/>
        </w:rPr>
        <w:t xml:space="preserve">50.000,00 </w:t>
      </w:r>
      <w:r w:rsidR="007B608A" w:rsidRPr="00465F21">
        <w:rPr>
          <w:rFonts w:asciiTheme="majorHAnsi" w:hAnsiTheme="majorHAnsi" w:cstheme="minorHAnsi"/>
          <w:sz w:val="24"/>
          <w:szCs w:val="24"/>
        </w:rPr>
        <w:t xml:space="preserve">eura, </w:t>
      </w:r>
    </w:p>
    <w:p w14:paraId="7D9FD420" w14:textId="275F7B02" w:rsidR="006C61EF" w:rsidRPr="00465F21" w:rsidRDefault="00350570" w:rsidP="0059428B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Rashodi za nabavu proizvedene dugotrajne imovine planirani u iznosu od </w:t>
      </w:r>
      <w:r w:rsidR="002F4483" w:rsidRPr="00465F21">
        <w:rPr>
          <w:rFonts w:asciiTheme="majorHAnsi" w:hAnsiTheme="majorHAnsi" w:cstheme="minorHAnsi"/>
          <w:sz w:val="24"/>
          <w:szCs w:val="24"/>
        </w:rPr>
        <w:t>2.327.896,54</w:t>
      </w:r>
      <w:r w:rsidR="002F4483" w:rsidRPr="00465F21">
        <w:rPr>
          <w:rFonts w:asciiTheme="majorHAnsi" w:hAnsiTheme="majorHAnsi" w:cstheme="minorHAnsi"/>
          <w:sz w:val="24"/>
          <w:szCs w:val="24"/>
        </w:rPr>
        <w:t xml:space="preserve"> </w:t>
      </w:r>
      <w:r w:rsidR="007B608A" w:rsidRPr="00465F21">
        <w:rPr>
          <w:rFonts w:asciiTheme="majorHAnsi" w:hAnsiTheme="majorHAnsi" w:cstheme="minorHAnsi"/>
          <w:sz w:val="24"/>
          <w:szCs w:val="24"/>
        </w:rPr>
        <w:t>eura</w:t>
      </w:r>
      <w:r w:rsidR="006C61EF" w:rsidRPr="00465F21">
        <w:rPr>
          <w:rFonts w:asciiTheme="majorHAnsi" w:hAnsiTheme="majorHAnsi" w:cstheme="minorHAnsi"/>
          <w:sz w:val="24"/>
          <w:szCs w:val="24"/>
        </w:rPr>
        <w:t>,</w:t>
      </w:r>
    </w:p>
    <w:p w14:paraId="6EBF0EA9" w14:textId="5CF44535" w:rsidR="00350570" w:rsidRPr="00465F21" w:rsidRDefault="006C61EF" w:rsidP="0059428B">
      <w:pPr>
        <w:pStyle w:val="Odlomakpopisa"/>
        <w:numPr>
          <w:ilvl w:val="0"/>
          <w:numId w:val="4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lastRenderedPageBreak/>
        <w:t xml:space="preserve">Rashodi za dodatna ulaganja na nefinancijskoj imovini planirani u iznosu od </w:t>
      </w:r>
      <w:r w:rsidR="00ED1561" w:rsidRPr="00465F21">
        <w:rPr>
          <w:rFonts w:asciiTheme="majorHAnsi" w:hAnsiTheme="majorHAnsi" w:cstheme="minorHAnsi"/>
          <w:sz w:val="24"/>
          <w:szCs w:val="24"/>
        </w:rPr>
        <w:t xml:space="preserve">1.190.000,00 </w:t>
      </w:r>
      <w:r w:rsidRPr="00465F21">
        <w:rPr>
          <w:rFonts w:asciiTheme="majorHAnsi" w:hAnsiTheme="majorHAnsi" w:cstheme="minorHAnsi"/>
          <w:sz w:val="24"/>
          <w:szCs w:val="24"/>
        </w:rPr>
        <w:t>eura.</w:t>
      </w:r>
    </w:p>
    <w:p w14:paraId="341F548D" w14:textId="30FB794B" w:rsidR="006517AC" w:rsidRPr="00465F21" w:rsidRDefault="006517AC" w:rsidP="00350570">
      <w:pPr>
        <w:spacing w:after="0"/>
        <w:jc w:val="both"/>
        <w:rPr>
          <w:rFonts w:asciiTheme="majorHAnsi" w:hAnsiTheme="majorHAnsi" w:cstheme="minorHAnsi"/>
          <w:color w:val="548DD4" w:themeColor="text2" w:themeTint="99"/>
          <w:sz w:val="24"/>
          <w:szCs w:val="24"/>
        </w:rPr>
      </w:pPr>
    </w:p>
    <w:p w14:paraId="089C8CBA" w14:textId="191F25D7" w:rsidR="006517AC" w:rsidRPr="00465F21" w:rsidRDefault="006517AC" w:rsidP="00350570">
      <w:pPr>
        <w:spacing w:after="0"/>
        <w:jc w:val="both"/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BC5B1E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 xml:space="preserve">213.000,00 </w:t>
      </w:r>
      <w:r w:rsidR="00F60F4E" w:rsidRPr="00465F21">
        <w:rPr>
          <w:rFonts w:asciiTheme="majorHAnsi" w:hAnsiTheme="majorHAnsi"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5856E35D" w14:textId="60B54338" w:rsidR="00297AEC" w:rsidRPr="00465F21" w:rsidRDefault="00F60F4E" w:rsidP="002741EB">
      <w:pPr>
        <w:jc w:val="both"/>
        <w:rPr>
          <w:rFonts w:asciiTheme="majorHAnsi" w:hAnsiTheme="majorHAnsi" w:cstheme="minorHAnsi"/>
          <w:sz w:val="24"/>
          <w:szCs w:val="24"/>
        </w:rPr>
      </w:pPr>
      <w:r w:rsidRPr="00465F21">
        <w:rPr>
          <w:rFonts w:asciiTheme="majorHAnsi" w:hAnsiTheme="majorHAnsi" w:cstheme="minorHAnsi"/>
          <w:sz w:val="24"/>
          <w:szCs w:val="24"/>
        </w:rPr>
        <w:t xml:space="preserve">Izdaci za </w:t>
      </w:r>
      <w:r w:rsidR="0059428B" w:rsidRPr="00465F21">
        <w:rPr>
          <w:rFonts w:asciiTheme="majorHAnsi" w:hAnsiTheme="majorHAnsi" w:cstheme="minorHAnsi"/>
          <w:sz w:val="24"/>
          <w:szCs w:val="24"/>
        </w:rPr>
        <w:t xml:space="preserve">dane zajmove i </w:t>
      </w:r>
      <w:r w:rsidR="005512FF" w:rsidRPr="00465F21">
        <w:rPr>
          <w:rFonts w:asciiTheme="majorHAnsi" w:hAnsiTheme="majorHAnsi" w:cstheme="minorHAnsi"/>
          <w:sz w:val="24"/>
          <w:szCs w:val="24"/>
        </w:rPr>
        <w:t xml:space="preserve">jamčevne pologe </w:t>
      </w:r>
      <w:r w:rsidR="0059428B" w:rsidRPr="00465F21">
        <w:rPr>
          <w:rFonts w:asciiTheme="majorHAnsi" w:hAnsiTheme="majorHAnsi" w:cstheme="minorHAnsi"/>
          <w:sz w:val="24"/>
          <w:szCs w:val="24"/>
        </w:rPr>
        <w:t>Općine Kloštar Ivanić za 202</w:t>
      </w:r>
      <w:r w:rsidR="00BC5B1E" w:rsidRPr="00465F21">
        <w:rPr>
          <w:rFonts w:asciiTheme="majorHAnsi" w:hAnsiTheme="majorHAnsi" w:cstheme="minorHAnsi"/>
          <w:sz w:val="24"/>
          <w:szCs w:val="24"/>
        </w:rPr>
        <w:t>6</w:t>
      </w:r>
      <w:r w:rsidR="0059428B" w:rsidRPr="00465F21">
        <w:rPr>
          <w:rFonts w:asciiTheme="majorHAnsi" w:hAnsiTheme="majorHAnsi" w:cstheme="minorHAnsi"/>
          <w:sz w:val="24"/>
          <w:szCs w:val="24"/>
        </w:rPr>
        <w:t xml:space="preserve">. godinu planirani su u iznosu od 80.000,00 eura i izdaci za </w:t>
      </w:r>
      <w:r w:rsidRPr="00465F21">
        <w:rPr>
          <w:rFonts w:asciiTheme="majorHAnsi" w:hAnsiTheme="majorHAnsi" w:cstheme="minorHAnsi"/>
          <w:sz w:val="24"/>
          <w:szCs w:val="24"/>
        </w:rPr>
        <w:t xml:space="preserve">otplatu glavnice primljenih kredita i zajmova planirani su u iznosu od </w:t>
      </w:r>
      <w:r w:rsidR="00BC5B1E" w:rsidRPr="00465F21">
        <w:rPr>
          <w:rFonts w:asciiTheme="majorHAnsi" w:hAnsiTheme="majorHAnsi" w:cstheme="minorHAnsi"/>
          <w:sz w:val="24"/>
          <w:szCs w:val="24"/>
        </w:rPr>
        <w:t xml:space="preserve">133.000,00 </w:t>
      </w:r>
      <w:r w:rsidR="00FD15F9" w:rsidRPr="00465F21">
        <w:rPr>
          <w:rFonts w:asciiTheme="majorHAnsi" w:hAnsiTheme="majorHAnsi" w:cstheme="minorHAnsi"/>
          <w:sz w:val="24"/>
          <w:szCs w:val="24"/>
        </w:rPr>
        <w:t xml:space="preserve">eura. </w:t>
      </w:r>
    </w:p>
    <w:p w14:paraId="564D25BD" w14:textId="689A848E" w:rsidR="00C209D2" w:rsidRPr="00465F21" w:rsidRDefault="00C209D2" w:rsidP="00916DCD">
      <w:pPr>
        <w:spacing w:after="0"/>
        <w:jc w:val="both"/>
        <w:rPr>
          <w:rFonts w:asciiTheme="majorHAnsi" w:hAnsiTheme="majorHAnsi"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465F21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C5705C4">
            <wp:extent cx="5867400" cy="3466214"/>
            <wp:effectExtent l="0" t="0" r="0" b="12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465F21" w:rsidRDefault="00B81959">
      <w:pPr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71DF95A0" w:rsidR="009E7029" w:rsidRPr="00465F21" w:rsidRDefault="009E7029" w:rsidP="00CF0C5B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465F21" w:rsidRDefault="009E7029" w:rsidP="00CF0C5B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D95F7E3" w14:textId="07B43E21" w:rsidR="00B12FA4" w:rsidRPr="00465F21" w:rsidRDefault="00B12FA4" w:rsidP="00B12FA4">
      <w:pPr>
        <w:spacing w:after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BC5B1E" w:rsidRPr="00465F21">
        <w:rPr>
          <w:rFonts w:cstheme="minorHAnsi"/>
          <w:bCs/>
          <w:sz w:val="24"/>
          <w:szCs w:val="24"/>
        </w:rPr>
        <w:t>, 122/25</w:t>
      </w:r>
      <w:r w:rsidRPr="00465F21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5D53A5D1" w14:textId="77777777" w:rsidR="00B12FA4" w:rsidRPr="00465F21" w:rsidRDefault="00B12FA4" w:rsidP="00B12FA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0D2168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465F2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BC794DC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465F2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2A67BFD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65F2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67EF57FF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65F2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640FCF97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465F2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D9BBAA8" w14:textId="77777777" w:rsidR="00B12FA4" w:rsidRPr="00465F21" w:rsidRDefault="00B12FA4" w:rsidP="00B12FA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65F21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465F21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465F21" w:rsidRDefault="00CF0C5B" w:rsidP="00CF0C5B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B29FC3B" w14:textId="182FC6B7" w:rsidR="004B7E4B" w:rsidRPr="00465F21" w:rsidRDefault="00CF0C5B" w:rsidP="00CF0C5B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Proračun </w:t>
      </w:r>
      <w:r w:rsidR="00F44A67" w:rsidRPr="00465F21">
        <w:rPr>
          <w:rFonts w:asciiTheme="majorHAnsi" w:hAnsiTheme="majorHAnsi" w:cstheme="minorHAnsi"/>
          <w:bCs/>
          <w:sz w:val="24"/>
          <w:szCs w:val="24"/>
        </w:rPr>
        <w:t xml:space="preserve">Općine </w:t>
      </w:r>
      <w:r w:rsidR="004E5B4F" w:rsidRPr="00465F21">
        <w:rPr>
          <w:rFonts w:asciiTheme="majorHAnsi" w:hAnsiTheme="majorHAnsi" w:cstheme="minorHAnsi"/>
          <w:bCs/>
          <w:sz w:val="24"/>
          <w:szCs w:val="24"/>
        </w:rPr>
        <w:t>Kloštar Ivanić</w:t>
      </w:r>
      <w:r w:rsidR="00F44A67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>sastoji se od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 xml:space="preserve"> razdjela, glava</w:t>
      </w:r>
      <w:r w:rsidR="00462E5A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 xml:space="preserve">i programa. Programi </w:t>
      </w:r>
      <w:r w:rsidR="001C7C68" w:rsidRPr="00465F21">
        <w:rPr>
          <w:rFonts w:asciiTheme="majorHAnsi" w:hAnsiTheme="majorHAnsi" w:cstheme="minorHAnsi"/>
          <w:bCs/>
          <w:sz w:val="24"/>
          <w:szCs w:val="24"/>
        </w:rPr>
        <w:t xml:space="preserve">se sastoje od 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>aktivnosti</w:t>
      </w:r>
      <w:r w:rsidR="001C7C68" w:rsidRPr="00465F21">
        <w:rPr>
          <w:rFonts w:asciiTheme="majorHAnsi" w:hAnsiTheme="majorHAnsi" w:cstheme="minorHAnsi"/>
          <w:bCs/>
          <w:sz w:val="24"/>
          <w:szCs w:val="24"/>
        </w:rPr>
        <w:t xml:space="preserve"> i projekata (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>kapitaln</w:t>
      </w:r>
      <w:r w:rsidR="001C7C68" w:rsidRPr="00465F21">
        <w:rPr>
          <w:rFonts w:asciiTheme="majorHAnsi" w:hAnsiTheme="majorHAnsi" w:cstheme="minorHAnsi"/>
          <w:bCs/>
          <w:sz w:val="24"/>
          <w:szCs w:val="24"/>
        </w:rPr>
        <w:t>i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 xml:space="preserve"> i tekuć</w:t>
      </w:r>
      <w:r w:rsidR="001C7C68" w:rsidRPr="00465F21">
        <w:rPr>
          <w:rFonts w:asciiTheme="majorHAnsi" w:hAnsiTheme="majorHAnsi" w:cstheme="minorHAnsi"/>
          <w:bCs/>
          <w:sz w:val="24"/>
          <w:szCs w:val="24"/>
        </w:rPr>
        <w:t>i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 xml:space="preserve"> projekt</w:t>
      </w:r>
      <w:r w:rsidR="001C7C68" w:rsidRPr="00465F21">
        <w:rPr>
          <w:rFonts w:asciiTheme="majorHAnsi" w:hAnsiTheme="majorHAnsi" w:cstheme="minorHAnsi"/>
          <w:bCs/>
          <w:sz w:val="24"/>
          <w:szCs w:val="24"/>
        </w:rPr>
        <w:t>i)</w:t>
      </w:r>
      <w:r w:rsidR="0055517C" w:rsidRPr="00465F21">
        <w:rPr>
          <w:rFonts w:asciiTheme="majorHAnsi" w:hAnsiTheme="majorHAnsi" w:cstheme="minorHAnsi"/>
          <w:bCs/>
          <w:sz w:val="24"/>
          <w:szCs w:val="24"/>
        </w:rPr>
        <w:t>.</w:t>
      </w:r>
      <w:r w:rsidR="00392D7E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0C9D72ED" w14:textId="5482E435" w:rsidR="00D96DE8" w:rsidRPr="00465F21" w:rsidRDefault="0055517C" w:rsidP="00436FBF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465F21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6C3ED394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465F21">
        <w:rPr>
          <w:rFonts w:asciiTheme="majorHAnsi" w:hAnsiTheme="majorHAnsi" w:cstheme="minorHAnsi"/>
          <w:b/>
          <w:sz w:val="24"/>
          <w:szCs w:val="24"/>
        </w:rPr>
        <w:br w:type="page"/>
      </w:r>
    </w:p>
    <w:p w14:paraId="6CEE5430" w14:textId="5504CE66" w:rsidR="00ED4B4D" w:rsidRPr="00465F21" w:rsidRDefault="00350570" w:rsidP="0077721C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bookmarkStart w:id="2" w:name="_Hlk180568589"/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465F21" w:rsidRDefault="00ED4B4D" w:rsidP="0077721C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</w:p>
    <w:p w14:paraId="5240F020" w14:textId="310B4551" w:rsidR="0059428B" w:rsidRPr="00465F21" w:rsidRDefault="00546028" w:rsidP="006F5968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>00</w:t>
      </w: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1 </w:t>
      </w:r>
      <w:r w:rsidR="0059428B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PREDSTAVNIČKA I IZVRŠNA TIJELA </w:t>
      </w:r>
      <w:r w:rsidR="006F5968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- </w:t>
      </w:r>
      <w:r w:rsidR="00BC5B1E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439.500,00 </w:t>
      </w:r>
      <w:r w:rsidR="006F5968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5DFE5F04" w:rsidR="00792548" w:rsidRPr="00465F21" w:rsidRDefault="00621E79" w:rsidP="0059428B">
      <w:pPr>
        <w:spacing w:before="240"/>
        <w:ind w:left="283" w:hanging="283"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GLAVA 01 PREDSTAVNIČKA I IZVRŠNA TIJELA - </w:t>
      </w:r>
      <w:r w:rsidR="00BC5B1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439.500,00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74691458" w14:textId="5EDD8D8C" w:rsidR="00BF19BF" w:rsidRPr="00465F21" w:rsidRDefault="00BA353E" w:rsidP="001D4EC7">
      <w:pPr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621E79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Predstavnička i izvršna tijela - </w:t>
      </w:r>
      <w:r w:rsidR="00BC5B1E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439.500,00 </w:t>
      </w:r>
      <w:r w:rsidR="00621E79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7AB8C0F7" w14:textId="1CCFC4FC" w:rsidR="00AF1D76" w:rsidRPr="00465F21" w:rsidRDefault="00B81959" w:rsidP="00AF1D76">
      <w:pPr>
        <w:tabs>
          <w:tab w:val="left" w:pos="567"/>
        </w:tabs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Iz proračuna je za 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naknade za rad predstavničkih, izvršnih i radnih tijela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 iznos od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>18.0</w:t>
      </w:r>
      <w:r w:rsidR="007A7B20" w:rsidRPr="00465F21">
        <w:rPr>
          <w:rFonts w:asciiTheme="majorHAnsi" w:hAnsiTheme="majorHAnsi" w:cstheme="minorHAnsi"/>
          <w:bCs/>
          <w:sz w:val="24"/>
          <w:szCs w:val="24"/>
        </w:rPr>
        <w:t xml:space="preserve">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>,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za naknade 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političkim strankama planirano je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>3.000</w:t>
      </w:r>
      <w:r w:rsidR="00B35268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eura, za dan </w:t>
      </w:r>
      <w:r w:rsidR="00D24086" w:rsidRPr="00465F21">
        <w:rPr>
          <w:rFonts w:asciiTheme="majorHAnsi" w:hAnsiTheme="majorHAnsi" w:cstheme="minorHAnsi"/>
          <w:bCs/>
          <w:sz w:val="24"/>
          <w:szCs w:val="24"/>
        </w:rPr>
        <w:t>O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pćine planirano je </w:t>
      </w:r>
      <w:r w:rsidR="00DB58D0" w:rsidRPr="00465F21">
        <w:rPr>
          <w:rFonts w:asciiTheme="majorHAnsi" w:hAnsiTheme="majorHAnsi" w:cstheme="minorHAnsi"/>
          <w:bCs/>
          <w:sz w:val="24"/>
          <w:szCs w:val="24"/>
        </w:rPr>
        <w:t>15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Veliku i Malu Gospu planirano je 30.000,00 eura, za održavanje izbora planirano je </w:t>
      </w:r>
      <w:r w:rsidR="00750B54" w:rsidRPr="00465F21">
        <w:rPr>
          <w:rFonts w:asciiTheme="majorHAnsi" w:hAnsiTheme="majorHAnsi" w:cstheme="minorHAnsi"/>
          <w:bCs/>
          <w:sz w:val="24"/>
          <w:szCs w:val="24"/>
        </w:rPr>
        <w:t>3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5.000,00 eura, za proračunsku pričuvu planirano je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>20.000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 xml:space="preserve">,00 eura,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za gulašijadu planirano je </w:t>
      </w:r>
      <w:r w:rsidR="00DB58D0" w:rsidRPr="00465F21">
        <w:rPr>
          <w:rFonts w:asciiTheme="majorHAnsi" w:hAnsiTheme="majorHAnsi" w:cstheme="minorHAnsi"/>
          <w:bCs/>
          <w:sz w:val="24"/>
          <w:szCs w:val="24"/>
        </w:rPr>
        <w:t>4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Županijsku izložbu konja i Kloštranski škrilak planirano je </w:t>
      </w:r>
      <w:r w:rsidR="00DB58D0" w:rsidRPr="00465F21">
        <w:rPr>
          <w:rFonts w:asciiTheme="majorHAnsi" w:hAnsiTheme="majorHAnsi" w:cstheme="minorHAnsi"/>
          <w:bCs/>
          <w:sz w:val="24"/>
          <w:szCs w:val="24"/>
        </w:rPr>
        <w:t>3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0.000,00 eura, </w:t>
      </w:r>
      <w:r w:rsidR="00621E79" w:rsidRPr="00465F21">
        <w:rPr>
          <w:rFonts w:asciiTheme="majorHAnsi" w:hAnsiTheme="majorHAnsi" w:cstheme="minorHAnsi"/>
          <w:bCs/>
          <w:sz w:val="24"/>
          <w:szCs w:val="24"/>
        </w:rPr>
        <w:t>za ot</w:t>
      </w:r>
      <w:r w:rsidR="00614621" w:rsidRPr="00465F21">
        <w:rPr>
          <w:rFonts w:asciiTheme="majorHAnsi" w:hAnsiTheme="majorHAnsi" w:cstheme="minorHAnsi"/>
          <w:bCs/>
          <w:sz w:val="24"/>
          <w:szCs w:val="24"/>
        </w:rPr>
        <w:t xml:space="preserve">platu zajmova planirano je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>160.000,00</w:t>
      </w:r>
      <w:r w:rsidR="00160E89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614621" w:rsidRPr="00465F21">
        <w:rPr>
          <w:rFonts w:asciiTheme="majorHAnsi" w:hAnsiTheme="majorHAnsi" w:cstheme="minorHAnsi"/>
          <w:bCs/>
          <w:sz w:val="24"/>
          <w:szCs w:val="24"/>
        </w:rPr>
        <w:t xml:space="preserve">eura, za nagradu za ostvarena postignuća planirano je </w:t>
      </w:r>
      <w:r w:rsidR="00DB58D0" w:rsidRPr="00465F21">
        <w:rPr>
          <w:rFonts w:asciiTheme="majorHAnsi" w:hAnsiTheme="majorHAnsi" w:cstheme="minorHAnsi"/>
          <w:bCs/>
          <w:sz w:val="24"/>
          <w:szCs w:val="24"/>
        </w:rPr>
        <w:t>2</w:t>
      </w:r>
      <w:r w:rsidR="00614621" w:rsidRPr="00465F21">
        <w:rPr>
          <w:rFonts w:asciiTheme="majorHAnsi" w:hAnsiTheme="majorHAnsi" w:cstheme="minorHAnsi"/>
          <w:bCs/>
          <w:sz w:val="24"/>
          <w:szCs w:val="24"/>
        </w:rPr>
        <w:t>.000,00 eura</w:t>
      </w:r>
      <w:r w:rsidR="00661456" w:rsidRPr="00465F21">
        <w:rPr>
          <w:rFonts w:asciiTheme="majorHAnsi" w:hAnsiTheme="majorHAnsi" w:cstheme="minorHAnsi"/>
          <w:bCs/>
          <w:sz w:val="24"/>
          <w:szCs w:val="24"/>
        </w:rPr>
        <w:t>,</w:t>
      </w:r>
      <w:r w:rsidR="00614621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661456" w:rsidRPr="00465F21">
        <w:rPr>
          <w:rFonts w:asciiTheme="majorHAnsi" w:hAnsiTheme="majorHAnsi" w:cstheme="minorHAnsi"/>
          <w:bCs/>
          <w:sz w:val="24"/>
          <w:szCs w:val="24"/>
        </w:rPr>
        <w:t xml:space="preserve">za financiranje rada Savjeta mladih planirano je 6.500,00 eura, 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za Advent u Kloštar Ivaniću planirano je </w:t>
      </w:r>
      <w:r w:rsidR="00DB58D0" w:rsidRPr="00465F21">
        <w:rPr>
          <w:rFonts w:asciiTheme="majorHAnsi" w:hAnsiTheme="majorHAnsi" w:cstheme="minorHAnsi"/>
          <w:bCs/>
          <w:sz w:val="24"/>
          <w:szCs w:val="24"/>
        </w:rPr>
        <w:t>3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dan poduzetnika, gospodarstvenika i obrtnika planirano je 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>1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>.000,00 eura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>.</w:t>
      </w:r>
      <w:r w:rsidR="00170904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0EFEDBA3" w14:textId="1A33E209" w:rsidR="00614621" w:rsidRPr="00465F21" w:rsidRDefault="00614621" w:rsidP="00614621">
      <w:pPr>
        <w:spacing w:after="0"/>
        <w:jc w:val="both"/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RAZDJEL 002 JEDINSTVENI UPRAVNI ODJEL - </w:t>
      </w:r>
      <w:r w:rsidR="00AF1D76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>8.977.177,00</w:t>
      </w:r>
      <w:r w:rsidR="00AF1D76"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19996FC9" w14:textId="2667C270" w:rsidR="00614621" w:rsidRPr="00465F21" w:rsidRDefault="00614621" w:rsidP="00614621">
      <w:pPr>
        <w:spacing w:before="240"/>
        <w:ind w:left="283" w:hanging="283"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GLAVA 02 JEDINSTVENI UPRAVNI ODJEL - 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8.977.177,00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502AD553" w14:textId="54D1CE77" w:rsidR="007675E5" w:rsidRPr="00465F21" w:rsidRDefault="007675E5" w:rsidP="007675E5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Javna uprava i administracija</w:t>
      </w:r>
      <w:r w:rsidR="00EA775B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- 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1.080.303,46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57144CEC" w14:textId="0FD95CED" w:rsidR="006C572B" w:rsidRPr="00465F21" w:rsidRDefault="006C572B" w:rsidP="007675E5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26A12A1D" w14:textId="40868C95" w:rsidR="006C572B" w:rsidRPr="00465F21" w:rsidRDefault="006C572B" w:rsidP="006C572B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9E0476" w:rsidRPr="00465F21">
        <w:rPr>
          <w:rFonts w:asciiTheme="majorHAnsi" w:hAnsiTheme="majorHAnsi" w:cstheme="minorHAnsi"/>
          <w:bCs/>
          <w:sz w:val="24"/>
          <w:szCs w:val="24"/>
        </w:rPr>
        <w:t>materijalne rashode i rashode za usluge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220.000,00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</w:t>
      </w:r>
      <w:r w:rsidR="00821E64" w:rsidRPr="00465F21">
        <w:rPr>
          <w:rFonts w:asciiTheme="majorHAnsi" w:hAnsiTheme="majorHAnsi" w:cstheme="minorHAnsi"/>
          <w:bCs/>
          <w:sz w:val="24"/>
          <w:szCs w:val="24"/>
        </w:rPr>
        <w:t xml:space="preserve">rashode za  zaposlene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220.000,00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BD0EDA" w:rsidRPr="00465F21">
        <w:rPr>
          <w:rFonts w:asciiTheme="majorHAnsi" w:hAnsiTheme="majorHAnsi" w:cstheme="minorHAnsi"/>
          <w:bCs/>
          <w:sz w:val="24"/>
          <w:szCs w:val="24"/>
        </w:rPr>
        <w:t>, za rashode za  zaposlene – plać</w:t>
      </w:r>
      <w:r w:rsidR="005E05E1" w:rsidRPr="00465F21">
        <w:rPr>
          <w:rFonts w:asciiTheme="majorHAnsi" w:hAnsiTheme="majorHAnsi" w:cstheme="minorHAnsi"/>
          <w:bCs/>
          <w:sz w:val="24"/>
          <w:szCs w:val="24"/>
        </w:rPr>
        <w:t>e</w:t>
      </w:r>
      <w:r w:rsidR="00BD0EDA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>480.203,46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BD0EDA"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546DBA" w:rsidRPr="00465F21">
        <w:rPr>
          <w:rFonts w:asciiTheme="majorHAnsi" w:hAnsiTheme="majorHAnsi" w:cstheme="minorHAnsi"/>
          <w:bCs/>
          <w:sz w:val="24"/>
          <w:szCs w:val="24"/>
        </w:rPr>
        <w:t>, za izdatke za postrojenja i opremu</w:t>
      </w:r>
      <w:r w:rsidR="00250F07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150.000,00 </w:t>
      </w:r>
      <w:r w:rsidR="00250F07"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070C41" w:rsidRPr="00465F21">
        <w:rPr>
          <w:rFonts w:asciiTheme="majorHAnsi" w:hAnsiTheme="majorHAnsi" w:cstheme="minorHAnsi"/>
          <w:bCs/>
          <w:sz w:val="24"/>
          <w:szCs w:val="24"/>
        </w:rPr>
        <w:t xml:space="preserve">, za računalne programe planirano je 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>1</w:t>
      </w:r>
      <w:r w:rsidR="00070C41" w:rsidRPr="00465F21">
        <w:rPr>
          <w:rFonts w:asciiTheme="majorHAnsi" w:hAnsiTheme="majorHAnsi" w:cstheme="minorHAnsi"/>
          <w:bCs/>
          <w:sz w:val="24"/>
          <w:szCs w:val="24"/>
        </w:rPr>
        <w:t>0.000,00 eura</w:t>
      </w:r>
      <w:r w:rsidR="00F0545E" w:rsidRPr="00465F21">
        <w:rPr>
          <w:rFonts w:asciiTheme="majorHAnsi" w:hAnsiTheme="majorHAnsi" w:cstheme="minorHAnsi"/>
          <w:bCs/>
          <w:sz w:val="24"/>
          <w:szCs w:val="24"/>
        </w:rPr>
        <w:t xml:space="preserve">, za e - </w:t>
      </w:r>
      <w:r w:rsidR="00FC0181" w:rsidRPr="00465F21">
        <w:rPr>
          <w:rFonts w:asciiTheme="majorHAnsi" w:hAnsiTheme="majorHAnsi" w:cstheme="minorHAnsi"/>
          <w:bCs/>
          <w:sz w:val="24"/>
          <w:szCs w:val="24"/>
        </w:rPr>
        <w:t>račune</w:t>
      </w:r>
      <w:r w:rsidR="00F0545E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FC0181" w:rsidRPr="00465F21">
        <w:rPr>
          <w:rFonts w:asciiTheme="majorHAnsi" w:hAnsiTheme="majorHAnsi" w:cstheme="minorHAnsi"/>
          <w:bCs/>
          <w:sz w:val="24"/>
          <w:szCs w:val="24"/>
        </w:rPr>
        <w:t>100</w:t>
      </w:r>
      <w:r w:rsidR="00F0545E" w:rsidRPr="00465F21">
        <w:rPr>
          <w:rFonts w:asciiTheme="majorHAnsi" w:hAnsiTheme="majorHAnsi" w:cstheme="minorHAnsi"/>
          <w:bCs/>
          <w:sz w:val="24"/>
          <w:szCs w:val="24"/>
        </w:rPr>
        <w:t>,00 eura</w:t>
      </w:r>
      <w:r w:rsidR="00FC0181" w:rsidRPr="00465F21">
        <w:rPr>
          <w:rFonts w:asciiTheme="majorHAnsi" w:hAnsiTheme="majorHAnsi" w:cstheme="minorHAnsi"/>
          <w:bCs/>
          <w:sz w:val="24"/>
          <w:szCs w:val="24"/>
        </w:rPr>
        <w:t>.</w:t>
      </w:r>
    </w:p>
    <w:p w14:paraId="471BD55A" w14:textId="77777777" w:rsidR="001F3272" w:rsidRPr="00465F21" w:rsidRDefault="001F3272" w:rsidP="006C572B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03B8B3A" w14:textId="41C06C21" w:rsidR="007675E5" w:rsidRPr="00465F21" w:rsidRDefault="006C572B" w:rsidP="006C572B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1004 </w:t>
      </w:r>
      <w:r w:rsidR="00FC018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Organiziranje i provođenje zaštite i spašavanja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- </w:t>
      </w:r>
      <w:r w:rsidR="004B7FD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163.000,00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465F21" w:rsidRDefault="006C572B" w:rsidP="006C572B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40E4DA37" w14:textId="75EA5012" w:rsidR="006C572B" w:rsidRPr="00465F21" w:rsidRDefault="00880630" w:rsidP="006C572B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osnovnu djelatnost zaštite od požara (VZO) </w:t>
      </w:r>
      <w:r w:rsidR="006C572B"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ED74EB" w:rsidRPr="00465F21">
        <w:rPr>
          <w:rFonts w:asciiTheme="majorHAnsi" w:hAnsiTheme="majorHAnsi" w:cstheme="minorHAnsi"/>
          <w:bCs/>
          <w:sz w:val="24"/>
          <w:szCs w:val="24"/>
        </w:rPr>
        <w:t xml:space="preserve">152.000,00 </w:t>
      </w:r>
      <w:r w:rsidR="006C572B"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8C5FC1" w:rsidRPr="00465F21">
        <w:rPr>
          <w:rFonts w:asciiTheme="majorHAnsi" w:hAnsiTheme="majorHAnsi" w:cstheme="minorHAnsi"/>
          <w:bCs/>
          <w:sz w:val="24"/>
          <w:szCs w:val="24"/>
        </w:rPr>
        <w:t xml:space="preserve">, za civilnu zaštitu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10</w:t>
      </w:r>
      <w:r w:rsidR="008C5FC1" w:rsidRPr="00465F21">
        <w:rPr>
          <w:rFonts w:asciiTheme="majorHAnsi" w:hAnsiTheme="majorHAnsi" w:cstheme="minorHAnsi"/>
          <w:bCs/>
          <w:sz w:val="24"/>
          <w:szCs w:val="24"/>
        </w:rPr>
        <w:t>.000,00 eura</w:t>
      </w:r>
      <w:r w:rsidR="00294787" w:rsidRPr="00465F21">
        <w:rPr>
          <w:rFonts w:asciiTheme="majorHAnsi" w:hAnsiTheme="majorHAnsi" w:cstheme="minorHAnsi"/>
          <w:bCs/>
          <w:sz w:val="24"/>
          <w:szCs w:val="24"/>
        </w:rPr>
        <w:t xml:space="preserve">, za Hrvatsku gorsku službu spašavanja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1.0</w:t>
      </w:r>
      <w:r w:rsidR="00294787" w:rsidRPr="00465F21">
        <w:rPr>
          <w:rFonts w:asciiTheme="majorHAnsi" w:hAnsiTheme="majorHAnsi" w:cstheme="minorHAnsi"/>
          <w:bCs/>
          <w:sz w:val="24"/>
          <w:szCs w:val="24"/>
        </w:rPr>
        <w:t>00,00 eura.</w:t>
      </w:r>
    </w:p>
    <w:p w14:paraId="760BE1DD" w14:textId="5780D3EF" w:rsidR="006C572B" w:rsidRPr="00465F21" w:rsidRDefault="006C572B" w:rsidP="006C572B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728F51D5" w14:textId="6B14E3A4" w:rsidR="002530B0" w:rsidRPr="00465F21" w:rsidRDefault="002530B0" w:rsidP="002530B0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1005 </w:t>
      </w:r>
      <w:r w:rsidR="00294787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Održavanje komunalne infrastrukture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- </w:t>
      </w:r>
      <w:r w:rsidR="00AF1D76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600</w:t>
      </w:r>
      <w:r w:rsidR="004B7FD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465F21" w:rsidRDefault="002530B0" w:rsidP="002530B0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7DC3FD6F" w14:textId="6C38E05D" w:rsidR="007B4D31" w:rsidRPr="00465F21" w:rsidRDefault="007B4D31" w:rsidP="007B4D31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531E32" w:rsidRPr="00465F21">
        <w:rPr>
          <w:rFonts w:asciiTheme="majorHAnsi" w:hAnsiTheme="majorHAnsi" w:cstheme="minorHAnsi"/>
          <w:bCs/>
          <w:sz w:val="24"/>
          <w:szCs w:val="24"/>
        </w:rPr>
        <w:t xml:space="preserve">tekuće održavanje nerazvrstanih cesta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>113.000,00</w:t>
      </w:r>
      <w:r w:rsidR="00AF1D76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</w:t>
      </w:r>
      <w:r w:rsidR="00AB5CD2" w:rsidRPr="00465F21">
        <w:rPr>
          <w:rFonts w:asciiTheme="majorHAnsi" w:hAnsiTheme="majorHAnsi" w:cstheme="minorHAnsi"/>
          <w:bCs/>
          <w:sz w:val="24"/>
          <w:szCs w:val="24"/>
        </w:rPr>
        <w:t>održavanje javnih zelenih površina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1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</w:t>
      </w:r>
      <w:r w:rsidR="006C7178" w:rsidRPr="00465F21">
        <w:rPr>
          <w:rFonts w:asciiTheme="majorHAnsi" w:hAnsiTheme="majorHAnsi" w:cstheme="minorHAnsi"/>
          <w:bCs/>
          <w:sz w:val="24"/>
          <w:szCs w:val="24"/>
        </w:rPr>
        <w:t xml:space="preserve">održavanje javne rasvjete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90.000</w:t>
      </w:r>
      <w:r w:rsidR="006C7178" w:rsidRPr="00465F21">
        <w:rPr>
          <w:rFonts w:asciiTheme="majorHAnsi" w:hAnsiTheme="majorHAnsi" w:cstheme="minorHAnsi"/>
          <w:bCs/>
          <w:sz w:val="24"/>
          <w:szCs w:val="24"/>
        </w:rPr>
        <w:t>,00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eura, za </w:t>
      </w:r>
      <w:r w:rsidR="006C7178" w:rsidRPr="00465F21">
        <w:rPr>
          <w:rFonts w:asciiTheme="majorHAnsi" w:hAnsiTheme="majorHAnsi" w:cstheme="minorHAnsi"/>
          <w:bCs/>
          <w:sz w:val="24"/>
          <w:szCs w:val="24"/>
        </w:rPr>
        <w:t>zimsku službu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60.0</w:t>
      </w:r>
      <w:r w:rsidR="006C7178" w:rsidRPr="00465F21">
        <w:rPr>
          <w:rFonts w:asciiTheme="majorHAnsi" w:hAnsiTheme="majorHAnsi" w:cstheme="minorHAnsi"/>
          <w:bCs/>
          <w:sz w:val="24"/>
          <w:szCs w:val="24"/>
        </w:rPr>
        <w:t>00,0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 eura, za </w:t>
      </w:r>
      <w:r w:rsidR="00125131" w:rsidRPr="00465F21">
        <w:rPr>
          <w:rFonts w:asciiTheme="majorHAnsi" w:hAnsiTheme="majorHAnsi" w:cstheme="minorHAnsi"/>
          <w:bCs/>
          <w:sz w:val="24"/>
          <w:szCs w:val="24"/>
        </w:rPr>
        <w:t>odvodnju atmosferskih voda (mali građev</w:t>
      </w:r>
      <w:r w:rsidR="00411723" w:rsidRPr="00465F21">
        <w:rPr>
          <w:rFonts w:asciiTheme="majorHAnsi" w:hAnsiTheme="majorHAnsi" w:cstheme="minorHAnsi"/>
          <w:bCs/>
          <w:sz w:val="24"/>
          <w:szCs w:val="24"/>
        </w:rPr>
        <w:t xml:space="preserve">inski </w:t>
      </w:r>
      <w:r w:rsidR="00125131" w:rsidRPr="00465F21">
        <w:rPr>
          <w:rFonts w:asciiTheme="majorHAnsi" w:hAnsiTheme="majorHAnsi" w:cstheme="minorHAnsi"/>
          <w:bCs/>
          <w:sz w:val="24"/>
          <w:szCs w:val="24"/>
        </w:rPr>
        <w:t>radovi)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7</w:t>
      </w:r>
      <w:r w:rsidRPr="00465F21">
        <w:rPr>
          <w:rFonts w:asciiTheme="majorHAnsi" w:hAnsiTheme="majorHAnsi" w:cstheme="minorHAnsi"/>
          <w:bCs/>
          <w:sz w:val="24"/>
          <w:szCs w:val="24"/>
        </w:rPr>
        <w:t>0.000,00 eura,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 za hortikulturu, održavanje parkova i groblja planirano je 5.000,00 eura,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za </w:t>
      </w:r>
      <w:r w:rsidR="00125131" w:rsidRPr="00465F21">
        <w:rPr>
          <w:rFonts w:asciiTheme="majorHAnsi" w:hAnsiTheme="majorHAnsi" w:cstheme="minorHAnsi"/>
          <w:bCs/>
          <w:sz w:val="24"/>
          <w:szCs w:val="24"/>
        </w:rPr>
        <w:t>natječaje i oglase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10</w:t>
      </w:r>
      <w:r w:rsidR="00125131" w:rsidRPr="00465F21">
        <w:rPr>
          <w:rFonts w:asciiTheme="majorHAnsi" w:hAnsiTheme="majorHAnsi" w:cstheme="minorHAnsi"/>
          <w:bCs/>
          <w:sz w:val="24"/>
          <w:szCs w:val="24"/>
        </w:rPr>
        <w:t>.000</w:t>
      </w:r>
      <w:r w:rsidRPr="00465F21">
        <w:rPr>
          <w:rFonts w:asciiTheme="majorHAnsi" w:hAnsiTheme="majorHAnsi" w:cstheme="minorHAnsi"/>
          <w:bCs/>
          <w:sz w:val="24"/>
          <w:szCs w:val="24"/>
        </w:rPr>
        <w:t>,00 eura</w:t>
      </w:r>
      <w:r w:rsidR="00125131" w:rsidRPr="00465F21">
        <w:rPr>
          <w:rFonts w:asciiTheme="majorHAnsi" w:hAnsiTheme="majorHAnsi" w:cstheme="minorHAnsi"/>
          <w:bCs/>
          <w:sz w:val="24"/>
          <w:szCs w:val="24"/>
        </w:rPr>
        <w:t>, za popravak pješačkih sta</w:t>
      </w:r>
      <w:r w:rsidR="00AB5443" w:rsidRPr="00465F21">
        <w:rPr>
          <w:rFonts w:asciiTheme="majorHAnsi" w:hAnsiTheme="majorHAnsi" w:cstheme="minorHAnsi"/>
          <w:bCs/>
          <w:sz w:val="24"/>
          <w:szCs w:val="24"/>
        </w:rPr>
        <w:t xml:space="preserve">za na području Općine Kloštar Ivanić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137.000,00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AB5443" w:rsidRPr="00465F21">
        <w:rPr>
          <w:rFonts w:asciiTheme="majorHAnsi" w:hAnsiTheme="majorHAnsi" w:cstheme="minorHAnsi"/>
          <w:bCs/>
          <w:sz w:val="24"/>
          <w:szCs w:val="24"/>
        </w:rPr>
        <w:t xml:space="preserve">eura, za postavu </w:t>
      </w:r>
      <w:r w:rsidR="00231C7E" w:rsidRPr="00465F21">
        <w:rPr>
          <w:rFonts w:asciiTheme="majorHAnsi" w:hAnsiTheme="majorHAnsi" w:cstheme="minorHAnsi"/>
          <w:bCs/>
          <w:sz w:val="24"/>
          <w:szCs w:val="24"/>
        </w:rPr>
        <w:t>ploča s imenima ulica, oznakama naselja i slično planirano je 2.000,00 eura</w:t>
      </w:r>
      <w:r w:rsidR="00D627CE" w:rsidRPr="00465F21">
        <w:rPr>
          <w:rFonts w:asciiTheme="majorHAnsi" w:hAnsiTheme="majorHAnsi" w:cstheme="minorHAnsi"/>
          <w:bCs/>
          <w:sz w:val="24"/>
          <w:szCs w:val="24"/>
        </w:rPr>
        <w:t xml:space="preserve">, za održavanje </w:t>
      </w:r>
      <w:r w:rsidR="001558DE" w:rsidRPr="00465F21">
        <w:rPr>
          <w:rFonts w:asciiTheme="majorHAnsi" w:hAnsiTheme="majorHAnsi" w:cstheme="minorHAnsi"/>
          <w:bCs/>
          <w:sz w:val="24"/>
          <w:szCs w:val="24"/>
        </w:rPr>
        <w:t xml:space="preserve">građevinskih uređaja i predmeta javne namjene </w:t>
      </w:r>
      <w:r w:rsidR="001558DE" w:rsidRPr="00465F21">
        <w:rPr>
          <w:rFonts w:asciiTheme="majorHAnsi" w:hAnsiTheme="majorHAnsi" w:cstheme="minorHAnsi"/>
          <w:bCs/>
          <w:sz w:val="24"/>
          <w:szCs w:val="24"/>
        </w:rPr>
        <w:lastRenderedPageBreak/>
        <w:t xml:space="preserve">(nadstrešnice, zdenci, spomenici)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15</w:t>
      </w:r>
      <w:r w:rsidR="001558DE" w:rsidRPr="00465F21">
        <w:rPr>
          <w:rFonts w:asciiTheme="majorHAnsi" w:hAnsiTheme="majorHAnsi" w:cstheme="minorHAnsi"/>
          <w:bCs/>
          <w:sz w:val="24"/>
          <w:szCs w:val="24"/>
        </w:rPr>
        <w:t>.000,00 eur</w:t>
      </w:r>
      <w:r w:rsidR="00616EA8" w:rsidRPr="00465F21">
        <w:rPr>
          <w:rFonts w:asciiTheme="majorHAnsi" w:hAnsiTheme="majorHAnsi" w:cstheme="minorHAnsi"/>
          <w:bCs/>
          <w:sz w:val="24"/>
          <w:szCs w:val="24"/>
        </w:rPr>
        <w:t>a, za dezinfekciju, dezinsekciju i deratizaciju planirano je 33.000,00 eura, za veterina</w:t>
      </w:r>
      <w:r w:rsidR="00A70605" w:rsidRPr="00465F21">
        <w:rPr>
          <w:rFonts w:asciiTheme="majorHAnsi" w:hAnsiTheme="majorHAnsi" w:cstheme="minorHAnsi"/>
          <w:bCs/>
          <w:sz w:val="24"/>
          <w:szCs w:val="24"/>
        </w:rPr>
        <w:t>r</w:t>
      </w:r>
      <w:r w:rsidR="00616EA8" w:rsidRPr="00465F21">
        <w:rPr>
          <w:rFonts w:asciiTheme="majorHAnsi" w:hAnsiTheme="majorHAnsi" w:cstheme="minorHAnsi"/>
          <w:bCs/>
          <w:sz w:val="24"/>
          <w:szCs w:val="24"/>
        </w:rPr>
        <w:t xml:space="preserve">sko </w:t>
      </w:r>
      <w:r w:rsidR="00A70605" w:rsidRPr="00465F21">
        <w:rPr>
          <w:rFonts w:asciiTheme="majorHAnsi" w:hAnsiTheme="majorHAnsi" w:cstheme="minorHAnsi"/>
          <w:bCs/>
          <w:sz w:val="24"/>
          <w:szCs w:val="24"/>
        </w:rPr>
        <w:t>–</w:t>
      </w:r>
      <w:r w:rsidR="00616EA8" w:rsidRPr="00465F21">
        <w:rPr>
          <w:rFonts w:asciiTheme="majorHAnsi" w:hAnsiTheme="majorHAnsi" w:cstheme="minorHAnsi"/>
          <w:bCs/>
          <w:sz w:val="24"/>
          <w:szCs w:val="24"/>
        </w:rPr>
        <w:t xml:space="preserve"> higijeni</w:t>
      </w:r>
      <w:r w:rsidR="00A70605" w:rsidRPr="00465F21">
        <w:rPr>
          <w:rFonts w:asciiTheme="majorHAnsi" w:hAnsiTheme="majorHAnsi" w:cstheme="minorHAnsi"/>
          <w:bCs/>
          <w:sz w:val="24"/>
          <w:szCs w:val="24"/>
        </w:rPr>
        <w:t>čarske poslove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 (izlov pasa i sl.)</w:t>
      </w:r>
      <w:r w:rsidR="00A70605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33.000</w:t>
      </w:r>
      <w:r w:rsidR="00A70605" w:rsidRPr="00465F21">
        <w:rPr>
          <w:rFonts w:asciiTheme="majorHAnsi" w:hAnsiTheme="majorHAnsi" w:cstheme="minorHAnsi"/>
          <w:bCs/>
          <w:sz w:val="24"/>
          <w:szCs w:val="24"/>
        </w:rPr>
        <w:t xml:space="preserve">,00 eura, za sanaciju divljih odlagališta planirano je 6.000,00 eura, za prigodno ukrašavanje naselja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9</w:t>
      </w:r>
      <w:r w:rsidR="00563E29"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održavanje hortikulture javnih površina na području OKI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7</w:t>
      </w:r>
      <w:r w:rsidR="00563E29" w:rsidRPr="00465F21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28B824D5" w14:textId="3B69BBFF" w:rsidR="002530B0" w:rsidRPr="00465F21" w:rsidRDefault="002530B0" w:rsidP="002530B0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AD1207C" w14:textId="33E70187" w:rsidR="002530B0" w:rsidRPr="00465F21" w:rsidRDefault="002530B0" w:rsidP="002530B0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Program 100</w:t>
      </w:r>
      <w:r w:rsidR="00617F2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6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="00617F2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Razvoj i sigurnost prometa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- </w:t>
      </w:r>
      <w:r w:rsidR="00F3622D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1.812.296,54</w:t>
      </w:r>
      <w:r w:rsidR="00F3622D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465F21" w:rsidRDefault="002530B0" w:rsidP="002530B0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788E393" w14:textId="3044CABB" w:rsidR="002530B0" w:rsidRPr="00465F21" w:rsidRDefault="002530B0" w:rsidP="00617F2C">
      <w:pPr>
        <w:tabs>
          <w:tab w:val="left" w:pos="567"/>
        </w:tabs>
        <w:spacing w:before="24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>Za izgradnj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 xml:space="preserve">u i asfaltiranje cesta, pješačkih staza, trgova, parkova, raskrižja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766.316,54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 xml:space="preserve">, za izgradnju groblja planirano je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203.000,00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>eura, za</w:t>
      </w:r>
      <w:r w:rsidR="00617F2C" w:rsidRPr="00465F21">
        <w:rPr>
          <w:rFonts w:asciiTheme="majorHAnsi" w:hAnsiTheme="majorHAnsi"/>
          <w:sz w:val="24"/>
          <w:szCs w:val="24"/>
        </w:rPr>
        <w:t xml:space="preserve"> 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 xml:space="preserve">rekonstrukciju ulice Milke Trnine planirano je 57.000,00 eura, za rekonstrukciju dijela ulice Ribnjak planirano je 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207.000,00 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>eura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>,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za rekonstrukciju ulice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>Josipa Badalića, Kloštar Ivanić</w:t>
      </w:r>
      <w:r w:rsidR="00F3622D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474.980,00 eura,</w:t>
      </w:r>
      <w:r w:rsidR="004B7FDE" w:rsidRPr="00465F21">
        <w:rPr>
          <w:rFonts w:asciiTheme="majorHAnsi" w:hAnsiTheme="majorHAnsi" w:cstheme="minorHAnsi"/>
          <w:bCs/>
          <w:sz w:val="24"/>
          <w:szCs w:val="24"/>
        </w:rPr>
        <w:t xml:space="preserve"> za rekonstrukciju ulice Vinogradski odvojak </w:t>
      </w:r>
      <w:proofErr w:type="spellStart"/>
      <w:r w:rsidR="004B7FDE" w:rsidRPr="00465F21">
        <w:rPr>
          <w:rFonts w:asciiTheme="majorHAnsi" w:hAnsiTheme="majorHAnsi" w:cstheme="minorHAnsi"/>
          <w:bCs/>
          <w:sz w:val="24"/>
          <w:szCs w:val="24"/>
        </w:rPr>
        <w:t>IIa</w:t>
      </w:r>
      <w:proofErr w:type="spellEnd"/>
      <w:r w:rsidR="004B7FDE" w:rsidRPr="00465F21">
        <w:rPr>
          <w:rFonts w:asciiTheme="majorHAnsi" w:hAnsiTheme="majorHAnsi" w:cstheme="minorHAnsi"/>
          <w:bCs/>
          <w:sz w:val="24"/>
          <w:szCs w:val="24"/>
        </w:rPr>
        <w:t>, Kloštar Ivanić planirano je 104.000,00 eura</w:t>
      </w:r>
      <w:r w:rsidR="00617F2C" w:rsidRPr="00465F21">
        <w:rPr>
          <w:rFonts w:asciiTheme="majorHAnsi" w:hAnsiTheme="majorHAnsi" w:cstheme="minorHAnsi"/>
          <w:bCs/>
          <w:sz w:val="24"/>
          <w:szCs w:val="24"/>
        </w:rPr>
        <w:t>.</w:t>
      </w:r>
    </w:p>
    <w:p w14:paraId="494FDDC9" w14:textId="07062B9F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1007 Potpora poljoprivredi - </w:t>
      </w:r>
      <w:r w:rsidR="004B7FDE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193.677,00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17FC5199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45D30B6F" w14:textId="22555140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>Za financiranje (kreditiranje) proljetne sjetve planirano je 80.000,00 eura, za subvenciju premije osiguranja u poljoprivredi planirano je 6.000,00 eura, za sufinanciranje troškova umjetnog osjemenjivanja krava plotkinja planirano je 3.195,00 eura, subvencije stručnog osposobljavanja u poljoprivredi planirano je 1.500,00 eura, za subvencije uzgojno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-selekcijskog rada pasmine konja Hrvatskog Posavca i Hrvatskog hladno planirano je 1.000,00 eura, za financiranje sredstva poljoprivrednim udrugama planirano je 2.700,00 eura, za održavanje poljoprivredne infrastrukture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70.000,00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eura, za sufinanciranje troškova umjetnog osjemenjivanja krmača planirano je 3.982,00 eura, za sufinanciranje kupnje sjemena djeteline i DTS planirano je 2.000,00 eura, za sufinanciranje markice za telad planirano je 600,00 eura, za usluge pripreme i provođenja natječaja raspolaganja poljoprivrednim zemljištem u vlasništvu RH  na području Općine Kloštar Ivanić planirano je 8.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000</w:t>
      </w:r>
      <w:r w:rsidRPr="00465F21">
        <w:rPr>
          <w:rFonts w:asciiTheme="majorHAnsi" w:hAnsiTheme="majorHAnsi" w:cstheme="minorHAnsi"/>
          <w:bCs/>
          <w:sz w:val="24"/>
          <w:szCs w:val="24"/>
        </w:rPr>
        <w:t>,00 eura, za sufinanciranje kupnje ograde za nasade i životinje na području Općine Kloštar Ivanić planirano je 5.000,00 eura, za sufinanciranje utvrđivanja bređosti krava na području Općine Kloštar Ivanić planirano je 200,00 eura, za sufinanciranje analize tla i poljoprivrednih proizvoda planirano je 2.500,00 eura, za sufinanciranje kupnje mehanizacije za obavljanje poljoprivredne proizvodnje planirano je 7.000,00 eura.</w:t>
      </w:r>
    </w:p>
    <w:p w14:paraId="2806FB2B" w14:textId="12E03937" w:rsidR="000D7F74" w:rsidRPr="00465F21" w:rsidRDefault="000D7F74" w:rsidP="000D7F74">
      <w:pPr>
        <w:tabs>
          <w:tab w:val="left" w:pos="567"/>
        </w:tabs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noProof/>
          <w:sz w:val="24"/>
          <w:szCs w:val="24"/>
        </w:rPr>
        <w:lastRenderedPageBreak/>
        <w:drawing>
          <wp:inline distT="0" distB="0" distL="0" distR="0" wp14:anchorId="34E47F7F" wp14:editId="2343A936">
            <wp:extent cx="3322320" cy="2211661"/>
            <wp:effectExtent l="0" t="0" r="0" b="0"/>
            <wp:docPr id="2040818909" name="Slika 5" descr="NOVA MJERA ŽUPANIJE: U tijeku su prijave za jesensku sjetvu, za proljetnu  odobreno 17 kredita - Vukovarsko-srijemska žup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A MJERA ŽUPANIJE: U tijeku su prijave za jesensku sjetvu, za proljetnu  odobreno 17 kredita - Vukovarsko-srijemska županij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37" cy="2214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C6A8BA6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2E7C2F7B" w14:textId="3D4A5D5C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1008 Jačanje gospodarstva </w:t>
      </w:r>
      <w:r w:rsidR="0056760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– 71.000,00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6D3642CB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5AD6007" w14:textId="7E417F9D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subvencije obrtnicima, malim i srednjim poduzetnicima planirano je </w:t>
      </w:r>
      <w:r w:rsidR="00F42E86" w:rsidRPr="00465F21">
        <w:rPr>
          <w:rFonts w:asciiTheme="majorHAnsi" w:hAnsiTheme="majorHAnsi" w:cstheme="minorHAnsi"/>
          <w:bCs/>
          <w:sz w:val="24"/>
          <w:szCs w:val="24"/>
        </w:rPr>
        <w:t>10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.000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,00 eura,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za potpore obrtnicima i poduzetnicima planirano je 40.000,00 eura,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potpore novoosnovanim tvrtkama i obrtima kroz oslobođenje od plaćanja komunalne naknade na vrijeme od godinu dana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1.0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00,00 eura, za turističke projekte Općine Kloštar Ivanić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1</w:t>
      </w:r>
      <w:r w:rsidR="00F42E86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.0</w:t>
      </w:r>
      <w:r w:rsidRPr="00465F21">
        <w:rPr>
          <w:rFonts w:asciiTheme="majorHAnsi" w:hAnsiTheme="majorHAnsi" w:cstheme="minorHAnsi"/>
          <w:bCs/>
          <w:sz w:val="24"/>
          <w:szCs w:val="24"/>
        </w:rPr>
        <w:t>00,00 eura, za potpore za početak poslovanja poduzetnika planirano je 10.000,00 eura.</w:t>
      </w:r>
    </w:p>
    <w:p w14:paraId="7749D72A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6D0524D" w14:textId="2DC0AA9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1009 Upravljanje imovinom - 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1.330.000,00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60F2517A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4B2C98AD" w14:textId="5602E29C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održavanje zgrada za redovno korištenje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90.000,00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eura, za legalizaciju komunalne infrastrukture i objekata planirano je 15.000,00 eura, za kupnju zemljišta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50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izgradnju i dodatna ulaganja na zgradama (adaptacija društvenog doma)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55</w:t>
      </w:r>
      <w:r w:rsidRPr="00465F21">
        <w:rPr>
          <w:rFonts w:asciiTheme="majorHAnsi" w:hAnsiTheme="majorHAnsi" w:cstheme="minorHAnsi"/>
          <w:bCs/>
          <w:sz w:val="24"/>
          <w:szCs w:val="24"/>
        </w:rPr>
        <w:t>.0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0,00 eura, za projektnu dokumentaciju i nadzor planirano je </w:t>
      </w:r>
      <w:r w:rsidR="00133B21" w:rsidRPr="00465F21">
        <w:rPr>
          <w:rFonts w:asciiTheme="majorHAnsi" w:hAnsiTheme="majorHAnsi" w:cstheme="minorHAnsi"/>
          <w:bCs/>
          <w:sz w:val="24"/>
          <w:szCs w:val="24"/>
        </w:rPr>
        <w:t>85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.000,00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energetsku obnova zgrada JLS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20.000,00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, za Energetska obnova Pučkog doma Kloštar Ivanić planirano je 850.000,00 eura, za Energetska obnova društvenog doma Donja </w:t>
      </w:r>
      <w:proofErr w:type="spellStart"/>
      <w:r w:rsidR="0056760C" w:rsidRPr="00465F21">
        <w:rPr>
          <w:rFonts w:asciiTheme="majorHAnsi" w:hAnsiTheme="majorHAnsi" w:cstheme="minorHAnsi"/>
          <w:bCs/>
          <w:sz w:val="24"/>
          <w:szCs w:val="24"/>
        </w:rPr>
        <w:t>Obreška</w:t>
      </w:r>
      <w:proofErr w:type="spellEnd"/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100.000,00 eura, za Uređenje bunara </w:t>
      </w:r>
      <w:proofErr w:type="spellStart"/>
      <w:r w:rsidR="0056760C" w:rsidRPr="00465F21">
        <w:rPr>
          <w:rFonts w:asciiTheme="majorHAnsi" w:hAnsiTheme="majorHAnsi" w:cstheme="minorHAnsi"/>
          <w:bCs/>
          <w:sz w:val="24"/>
          <w:szCs w:val="24"/>
        </w:rPr>
        <w:t>Brzečina</w:t>
      </w:r>
      <w:proofErr w:type="spellEnd"/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 (k.č.br. 2646, k.o. Kloštar Ivanić) planirano je 40.000,00 eura, za Uređenje kapelice Stara </w:t>
      </w:r>
      <w:proofErr w:type="spellStart"/>
      <w:r w:rsidR="0056760C" w:rsidRPr="00465F21">
        <w:rPr>
          <w:rFonts w:asciiTheme="majorHAnsi" w:hAnsiTheme="majorHAnsi" w:cstheme="minorHAnsi"/>
          <w:bCs/>
          <w:sz w:val="24"/>
          <w:szCs w:val="24"/>
        </w:rPr>
        <w:t>Marča</w:t>
      </w:r>
      <w:proofErr w:type="spellEnd"/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15.000,00 eura, za poljoprivredni inkubator </w:t>
      </w:r>
      <w:proofErr w:type="spellStart"/>
      <w:r w:rsidR="0056760C" w:rsidRPr="00465F21">
        <w:rPr>
          <w:rFonts w:asciiTheme="majorHAnsi" w:hAnsiTheme="majorHAnsi" w:cstheme="minorHAnsi"/>
          <w:bCs/>
          <w:sz w:val="24"/>
          <w:szCs w:val="24"/>
        </w:rPr>
        <w:t>Križci</w:t>
      </w:r>
      <w:proofErr w:type="spellEnd"/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10.000,00 eura.</w:t>
      </w:r>
    </w:p>
    <w:p w14:paraId="08E9F925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307C12F" w14:textId="21CF44B6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1010 Predškolski odgoj - dječji vrtić - 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2.320.500,00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2B8AD927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08B98609" w14:textId="15DB8190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>Za sufinanciranje boravka djece u drugim vrtićima planirano je 1.000,00 eura,</w:t>
      </w:r>
      <w:r w:rsidRPr="00465F21">
        <w:rPr>
          <w:rFonts w:asciiTheme="majorHAnsi" w:hAnsiTheme="majorHAnsi"/>
          <w:sz w:val="24"/>
          <w:szCs w:val="24"/>
        </w:rPr>
        <w:t xml:space="preserve"> za</w:t>
      </w:r>
      <w:r w:rsidR="00A0269D" w:rsidRPr="00465F21">
        <w:rPr>
          <w:rFonts w:asciiTheme="majorHAnsi" w:hAnsiTheme="majorHAnsi"/>
          <w:sz w:val="24"/>
          <w:szCs w:val="24"/>
        </w:rPr>
        <w:t xml:space="preserve"> II.</w:t>
      </w:r>
      <w:r w:rsidRPr="00465F21">
        <w:rPr>
          <w:rFonts w:asciiTheme="majorHAnsi" w:hAnsiTheme="majorHAnsi"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dogradnju 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 xml:space="preserve">zgrade dječjeg vrtića planirano je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90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>.000,00 eura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, za program provedbe edukativnih, kulturnih i sportskih aktivnosti za predškolsku djecu i djecu od 1. do 4. razreda O.Š. - ART&amp;SPORT planirano je 28.000,00 eura.</w:t>
      </w:r>
    </w:p>
    <w:p w14:paraId="5057CB14" w14:textId="34EDBF7B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 xml:space="preserve">redovnu djelatnost </w:t>
      </w:r>
      <w:r w:rsidRPr="00465F21">
        <w:rPr>
          <w:rFonts w:asciiTheme="majorHAnsi" w:hAnsiTheme="majorHAnsi" w:cstheme="minorHAnsi"/>
          <w:bCs/>
          <w:sz w:val="24"/>
          <w:szCs w:val="24"/>
        </w:rPr>
        <w:t>dječj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eg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vrtić</w:t>
      </w:r>
      <w:r w:rsidR="0056760C" w:rsidRPr="00465F21">
        <w:rPr>
          <w:rFonts w:asciiTheme="majorHAnsi" w:hAnsiTheme="majorHAnsi" w:cstheme="minorHAnsi"/>
          <w:bCs/>
          <w:sz w:val="24"/>
          <w:szCs w:val="24"/>
        </w:rPr>
        <w:t>a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proljeće planirano je </w:t>
      </w:r>
      <w:r w:rsidR="00133B21" w:rsidRPr="00465F21">
        <w:rPr>
          <w:rFonts w:asciiTheme="majorHAnsi" w:hAnsiTheme="majorHAnsi" w:cstheme="minorHAnsi"/>
          <w:bCs/>
          <w:sz w:val="24"/>
          <w:szCs w:val="24"/>
        </w:rPr>
        <w:t>2.201.500,00</w:t>
      </w:r>
      <w:r w:rsidR="00133B21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eura.</w:t>
      </w:r>
      <w:r w:rsidRPr="00465F21">
        <w:rPr>
          <w:rFonts w:asciiTheme="majorHAnsi" w:hAnsiTheme="majorHAnsi"/>
          <w:sz w:val="24"/>
          <w:szCs w:val="24"/>
        </w:rPr>
        <w:t xml:space="preserve"> </w:t>
      </w:r>
    </w:p>
    <w:p w14:paraId="5316A6DD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14:paraId="270C5C01" w14:textId="77777777" w:rsidR="004C04E4" w:rsidRPr="00465F21" w:rsidRDefault="004C04E4" w:rsidP="004C04E4">
      <w:pPr>
        <w:tabs>
          <w:tab w:val="left" w:pos="567"/>
        </w:tabs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 wp14:anchorId="2A8E87FA" wp14:editId="3BF01A5D">
            <wp:extent cx="4342587" cy="2894330"/>
            <wp:effectExtent l="0" t="0" r="1270" b="1270"/>
            <wp:docPr id="1758013819" name="Slika 1758013819" descr="FOTO: Ministar Štromar otvorio dograđeni Dječji vrtić Proljeće u Kloštar  Ivaniću |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: Ministar Štromar otvorio dograđeni Dječji vrtić Proljeće u Kloštar  Ivaniću | 01Porta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11" cy="289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326589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86E0413" w14:textId="33B018FE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1011 Osnovno, srednjoškolsko i ostalo obrazovanje – 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210.500,00</w:t>
      </w:r>
      <w:r w:rsidR="00133B21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3F9F156F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5061692" w14:textId="7FF1D556" w:rsidR="004C04E4" w:rsidRPr="00465F21" w:rsidRDefault="004C04E4" w:rsidP="00C17120">
      <w:pPr>
        <w:tabs>
          <w:tab w:val="left" w:pos="567"/>
        </w:tabs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sufinanciranje troškova prijevoza studenata planirano je 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>5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tekuće donacije u novcu osnovnoj školi planirano je 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>2</w:t>
      </w:r>
      <w:r w:rsidRPr="00465F21">
        <w:rPr>
          <w:rFonts w:asciiTheme="majorHAnsi" w:hAnsiTheme="majorHAnsi" w:cstheme="minorHAnsi"/>
          <w:bCs/>
          <w:sz w:val="24"/>
          <w:szCs w:val="24"/>
        </w:rPr>
        <w:t>3.000,00 eura, za sufinanciranje škole plivanja planirano je 2.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5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00,00 eura, za stipendije u novcu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40</w:t>
      </w:r>
      <w:r w:rsidRPr="00465F21">
        <w:rPr>
          <w:rFonts w:asciiTheme="majorHAnsi" w:hAnsiTheme="majorHAnsi" w:cstheme="minorHAnsi"/>
          <w:bCs/>
          <w:sz w:val="24"/>
          <w:szCs w:val="24"/>
        </w:rPr>
        <w:t>.000,00 eura, za nabavu udžbenika i radnih bilježnica u O.Š. Braće  Radića planirano je 1.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00,00 eura, za produženi boravak u O.Š. Braće Radić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70.00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>0,00</w:t>
      </w:r>
      <w:r w:rsidRPr="00465F21">
        <w:rPr>
          <w:rFonts w:asciiTheme="majorHAnsi" w:hAnsiTheme="majorHAnsi" w:cstheme="minorHAnsi"/>
          <w:bCs/>
          <w:sz w:val="24"/>
          <w:szCs w:val="24"/>
        </w:rPr>
        <w:t>, za potporu učenicima osnovnih i srednjih škola planirano je 65.000,00 eura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, za potporu studentima planirano je 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4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474B0E79" w14:textId="705D01C9" w:rsidR="004C04E4" w:rsidRPr="00465F21" w:rsidRDefault="000D7F74" w:rsidP="00C17120">
      <w:pPr>
        <w:tabs>
          <w:tab w:val="left" w:pos="567"/>
        </w:tabs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noProof/>
          <w:sz w:val="24"/>
          <w:szCs w:val="24"/>
        </w:rPr>
        <w:drawing>
          <wp:inline distT="0" distB="0" distL="0" distR="0" wp14:anchorId="77B1266D" wp14:editId="02272C67">
            <wp:extent cx="3268980" cy="2107509"/>
            <wp:effectExtent l="0" t="0" r="7620" b="7620"/>
            <wp:docPr id="1977637758" name="Slika 6" descr="Osnovna škola braće Radića Kloštar Ivanić - Školski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novna škola braće Radića Kloštar Ivanić - Školski lis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89" cy="210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5770B94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6303FB83" w14:textId="64F69626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1012 Socijalna skrb – </w:t>
      </w:r>
      <w:r w:rsidR="00A0269D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2</w:t>
      </w:r>
      <w:r w:rsidR="00192133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74</w:t>
      </w:r>
      <w:r w:rsidR="00A0269D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2AD4CD1F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40CDF3C1" w14:textId="2D0E1CFB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jednokratne novčane pomoći roditeljima – za novorođenčad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50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pomoć za stanovanje, jednokratne pomoći planirano je 15.000,00 eura, za jednokratnu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novčanu pomoć umirovljen. i nezaposlenima, korisnicima ZMN i osobama sa statusom njegovatelja – božićnica i uskrsnica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100.0</w:t>
      </w:r>
      <w:r w:rsidR="00A0269D" w:rsidRPr="00465F21">
        <w:rPr>
          <w:rFonts w:asciiTheme="majorHAnsi" w:hAnsiTheme="majorHAnsi" w:cstheme="minorHAnsi"/>
          <w:bCs/>
          <w:sz w:val="24"/>
          <w:szCs w:val="24"/>
        </w:rPr>
        <w:t xml:space="preserve">00,00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ostale izdatke za humanitarna djela i novčane pomoći po odluci načelnika planirano je 10.000,00 </w:t>
      </w:r>
      <w:r w:rsidRPr="00465F21">
        <w:rPr>
          <w:rFonts w:asciiTheme="majorHAnsi" w:hAnsiTheme="majorHAnsi" w:cstheme="minorHAnsi"/>
          <w:bCs/>
          <w:sz w:val="24"/>
          <w:szCs w:val="24"/>
        </w:rPr>
        <w:lastRenderedPageBreak/>
        <w:t xml:space="preserve">eura, za tekuće donacije u novcu građanima društva Crvenog križa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7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podmirenje pogrebnih troškova planirano je 3.000,00 eura, za trošak ljetovanja učenika u socijalnoj potrebi i osoba s posebnim potrebama planirano je 2.000,00 eura, za financiranje udruga u okviru socijale planirano je 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19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.000,00 eura, za prigodnu pomoć socijalno ugroženim, starim osobama i umirovljenicima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8.0</w:t>
      </w:r>
      <w:r w:rsidRPr="00465F21">
        <w:rPr>
          <w:rFonts w:asciiTheme="majorHAnsi" w:hAnsiTheme="majorHAnsi" w:cstheme="minorHAnsi"/>
          <w:bCs/>
          <w:sz w:val="24"/>
          <w:szCs w:val="24"/>
        </w:rPr>
        <w:t>00,00 eura, za projekt "Zaželi"</w:t>
      </w:r>
      <w:r w:rsidR="00C4275C" w:rsidRPr="00465F21">
        <w:rPr>
          <w:rFonts w:asciiTheme="majorHAnsi" w:hAnsiTheme="majorHAnsi" w:cstheme="minorHAnsi"/>
          <w:bCs/>
          <w:sz w:val="24"/>
          <w:szCs w:val="24"/>
        </w:rPr>
        <w:t xml:space="preserve"> jednakost za sve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</w:t>
      </w:r>
      <w:r w:rsidR="00C4275C" w:rsidRPr="00465F21">
        <w:rPr>
          <w:rFonts w:asciiTheme="majorHAnsi" w:hAnsiTheme="majorHAnsi" w:cstheme="minorHAnsi"/>
          <w:bCs/>
          <w:sz w:val="24"/>
          <w:szCs w:val="24"/>
        </w:rPr>
        <w:t>60</w:t>
      </w:r>
      <w:r w:rsidRPr="00465F21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380D169E" w14:textId="77777777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71D8685" w14:textId="7A07C2F6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1013 Zaštita, očuvanje i unapređenje zdravlja – 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21.700,00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72BE9493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E1EC9E3" w14:textId="55D87B4B" w:rsidR="004C04E4" w:rsidRPr="00465F21" w:rsidRDefault="004C04E4" w:rsidP="00C4275C">
      <w:pPr>
        <w:spacing w:before="240" w:after="100" w:afterAutospacing="1" w:line="240" w:lineRule="auto"/>
        <w:contextualSpacing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subvenciju kastracije i sterilizacije pasa i mačaka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20.000</w:t>
      </w:r>
      <w:r w:rsidR="00C4275C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eura, za prijevoz pokojnika na obdukciju planirano je 1.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7</w:t>
      </w:r>
      <w:r w:rsidRPr="00465F21">
        <w:rPr>
          <w:rFonts w:asciiTheme="majorHAnsi" w:hAnsiTheme="majorHAnsi" w:cstheme="minorHAnsi"/>
          <w:bCs/>
          <w:sz w:val="24"/>
          <w:szCs w:val="24"/>
        </w:rPr>
        <w:t>00,00 eura.</w:t>
      </w:r>
    </w:p>
    <w:p w14:paraId="76C903A8" w14:textId="77777777" w:rsidR="00C4275C" w:rsidRPr="00465F21" w:rsidRDefault="00C4275C" w:rsidP="00C4275C">
      <w:pPr>
        <w:spacing w:before="240"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E33FCB4" w14:textId="4175D728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1014 Razvoj sporta i rekreacije – 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</w:t>
      </w:r>
      <w:r w:rsidR="00192133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93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.000</w:t>
      </w:r>
      <w:r w:rsidR="00744769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0B726D2B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3FD2D40D" w14:textId="4B6EB0B0" w:rsidR="004C04E4" w:rsidRPr="00465F21" w:rsidRDefault="004C04E4" w:rsidP="004C04E4">
      <w:pPr>
        <w:spacing w:before="24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program javnih potreba u sportu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10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3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.000,00</w:t>
      </w:r>
      <w:r w:rsidR="00744769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465F21">
        <w:rPr>
          <w:rFonts w:asciiTheme="majorHAnsi" w:hAnsiTheme="majorHAnsi" w:cstheme="minorHAnsi"/>
          <w:bCs/>
          <w:sz w:val="24"/>
          <w:szCs w:val="24"/>
        </w:rPr>
        <w:t>eur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a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, za i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zgradnj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u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 xml:space="preserve"> parkirališta u Sportskom parku Stjepan Novaković 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>–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 xml:space="preserve"> Žuti</w:t>
      </w:r>
      <w:r w:rsidR="00192133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90.000,00 eura.</w:t>
      </w:r>
    </w:p>
    <w:p w14:paraId="5F8ED837" w14:textId="62A1F05A" w:rsidR="000D7F74" w:rsidRPr="00465F21" w:rsidRDefault="000D7F74" w:rsidP="000D7F74">
      <w:pPr>
        <w:spacing w:before="24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noProof/>
          <w:sz w:val="24"/>
          <w:szCs w:val="24"/>
        </w:rPr>
        <w:drawing>
          <wp:inline distT="0" distB="0" distL="0" distR="0" wp14:anchorId="5394EE69" wp14:editId="33DF1814">
            <wp:extent cx="3198233" cy="2082800"/>
            <wp:effectExtent l="0" t="0" r="2540" b="0"/>
            <wp:docPr id="1598030663" name="Slika 8" descr="Ministarstvo turizma i sporta Republike Hrvatske - Minister says more than  HRK 200 mn for sport infrastructure of national 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starstvo turizma i sporta Republike Hrvatske - Minister says more than  HRK 200 mn for sport infrastructure of national interes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00" cy="2084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61DD0DD" w14:textId="4623B100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1015 Zaštita okoliša – 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160.000,</w:t>
      </w:r>
      <w:r w:rsidR="00C4275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10E27578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AC1457F" w14:textId="6D7D1D26" w:rsidR="004C04E4" w:rsidRPr="00465F21" w:rsidRDefault="004C04E4" w:rsidP="004C04E4">
      <w:pPr>
        <w:spacing w:before="24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Odvoz i zbrinjavanje velikog otpada, sanacija </w:t>
      </w:r>
      <w:proofErr w:type="spellStart"/>
      <w:r w:rsidRPr="00465F21">
        <w:rPr>
          <w:rFonts w:asciiTheme="majorHAnsi" w:hAnsiTheme="majorHAnsi" w:cstheme="minorHAnsi"/>
          <w:bCs/>
          <w:sz w:val="24"/>
          <w:szCs w:val="24"/>
        </w:rPr>
        <w:t>Tarna</w:t>
      </w:r>
      <w:proofErr w:type="spellEnd"/>
      <w:r w:rsidRPr="00465F21">
        <w:rPr>
          <w:rFonts w:asciiTheme="majorHAnsi" w:hAnsiTheme="majorHAnsi" w:cstheme="minorHAnsi"/>
          <w:bCs/>
          <w:sz w:val="24"/>
          <w:szCs w:val="24"/>
        </w:rPr>
        <w:t xml:space="preserve">, reciklažno dvorište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80.000</w:t>
      </w:r>
      <w:r w:rsidR="00C4275C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eura, za odvoz smeća u kontejnerima planirano je 25.000,00 eura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, za sufinanciranje proširenja odlagališta otpada </w:t>
      </w:r>
      <w:proofErr w:type="spellStart"/>
      <w:r w:rsidR="007A4BE0" w:rsidRPr="00465F21">
        <w:rPr>
          <w:rFonts w:asciiTheme="majorHAnsi" w:hAnsiTheme="majorHAnsi" w:cstheme="minorHAnsi"/>
          <w:bCs/>
          <w:sz w:val="24"/>
          <w:szCs w:val="24"/>
        </w:rPr>
        <w:t>Tarno</w:t>
      </w:r>
      <w:proofErr w:type="spellEnd"/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 planirano je 5.000,00 eura, za kontrolu kvalitete zraka planirano je 50.000,00 eura.</w:t>
      </w:r>
    </w:p>
    <w:p w14:paraId="43940F39" w14:textId="08E7EB71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1016 Promicanje kulture – 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240.000</w:t>
      </w:r>
      <w:r w:rsidR="00744769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2218E1BD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2F98D5F2" w14:textId="1118C6BD" w:rsidR="004C04E4" w:rsidRPr="00465F21" w:rsidRDefault="004C04E4" w:rsidP="004C04E4">
      <w:pPr>
        <w:spacing w:before="24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program javnih potreba u kulturi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40.000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,00 eura, za djelatnost knjižnice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30.000</w:t>
      </w:r>
      <w:r w:rsidR="00744769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elektroničke medije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70.000</w:t>
      </w:r>
      <w:r w:rsidR="00C4275C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Pr="00465F21">
        <w:rPr>
          <w:rFonts w:asciiTheme="majorHAnsi" w:hAnsiTheme="majorHAnsi" w:cstheme="minorHAnsi"/>
          <w:bCs/>
          <w:sz w:val="24"/>
          <w:szCs w:val="24"/>
        </w:rPr>
        <w:t>eura, za sanaciju objekta stare apoteke planirano je 10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Pr="00465F21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155466EE" w14:textId="55AA9894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1017 Razvoj civilnog društva – </w:t>
      </w:r>
      <w:r w:rsidR="00C4275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1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7</w:t>
      </w:r>
      <w:r w:rsidR="00C4275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.2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0</w:t>
      </w:r>
      <w:r w:rsidR="00C4275C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0,00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61FD6CE9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248062D" w14:textId="213F01D0" w:rsidR="004C04E4" w:rsidRPr="00465F21" w:rsidRDefault="004C04E4" w:rsidP="004C04E4">
      <w:pPr>
        <w:spacing w:before="240"/>
        <w:jc w:val="both"/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lastRenderedPageBreak/>
        <w:t>Za tekuće donacije za razvoj vjerskih sloboda planirano je 5.000,00 eura, dotacija udrugama branitelja iz Domovinskog rata i pomoć stradalima planirano je 1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1.00</w:t>
      </w:r>
      <w:r w:rsidRPr="00465F21">
        <w:rPr>
          <w:rFonts w:asciiTheme="majorHAnsi" w:hAnsiTheme="majorHAnsi" w:cstheme="minorHAnsi"/>
          <w:bCs/>
          <w:sz w:val="24"/>
          <w:szCs w:val="24"/>
        </w:rPr>
        <w:t>0,00 eura, za LAG Moslavina planirano je 1.2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0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0,00 eura. </w:t>
      </w:r>
    </w:p>
    <w:p w14:paraId="3021DCE4" w14:textId="289018AB" w:rsidR="004C04E4" w:rsidRPr="00465F21" w:rsidRDefault="004C04E4" w:rsidP="004C04E4">
      <w:pPr>
        <w:tabs>
          <w:tab w:val="left" w:pos="567"/>
        </w:tabs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Program 1018 Prostorno uređenje i unapređenje stanovanja – </w:t>
      </w:r>
      <w:r w:rsidR="007A4BE0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290.000,</w:t>
      </w:r>
      <w:r w:rsidR="00744769"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 xml:space="preserve">00 </w:t>
      </w:r>
      <w:r w:rsidRPr="00465F21"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  <w:t>eura</w:t>
      </w:r>
    </w:p>
    <w:p w14:paraId="1E23E9ED" w14:textId="77777777" w:rsidR="004C04E4" w:rsidRPr="00465F21" w:rsidRDefault="004C04E4" w:rsidP="004C04E4">
      <w:pPr>
        <w:spacing w:after="100" w:afterAutospacing="1" w:line="240" w:lineRule="auto"/>
        <w:contextualSpacing/>
        <w:jc w:val="both"/>
        <w:rPr>
          <w:rFonts w:asciiTheme="majorHAnsi" w:eastAsia="Times New Roman" w:hAnsiTheme="majorHAnsi" w:cstheme="minorHAnsi"/>
          <w:b/>
          <w:color w:val="548DD4" w:themeColor="text2" w:themeTint="99"/>
          <w:sz w:val="24"/>
          <w:szCs w:val="24"/>
        </w:rPr>
      </w:pPr>
    </w:p>
    <w:p w14:paraId="5FA026A3" w14:textId="10AB74A3" w:rsidR="00C17120" w:rsidRPr="00465F21" w:rsidRDefault="004C04E4" w:rsidP="00BD6F18">
      <w:pPr>
        <w:tabs>
          <w:tab w:val="left" w:pos="567"/>
        </w:tabs>
        <w:spacing w:before="24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sz w:val="24"/>
          <w:szCs w:val="24"/>
        </w:rPr>
        <w:t xml:space="preserve">Za mjere unapređenja stanovanja 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5.000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,00 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eura, za uređenje zapuštenih privatnih parcela planirano je 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>2</w:t>
      </w:r>
      <w:r w:rsidRPr="00465F21">
        <w:rPr>
          <w:rFonts w:asciiTheme="majorHAnsi" w:hAnsiTheme="majorHAnsi" w:cstheme="minorHAnsi"/>
          <w:bCs/>
          <w:sz w:val="24"/>
          <w:szCs w:val="24"/>
        </w:rPr>
        <w:t xml:space="preserve">0.000,00 eura, 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za financiranje mjere sigurnosti u prometu planirano je </w:t>
      </w:r>
      <w:r w:rsidR="00744769" w:rsidRPr="00465F21">
        <w:rPr>
          <w:rFonts w:asciiTheme="majorHAnsi" w:hAnsiTheme="majorHAnsi" w:cstheme="minorHAnsi"/>
          <w:bCs/>
          <w:sz w:val="24"/>
          <w:szCs w:val="24"/>
        </w:rPr>
        <w:t>3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5</w:t>
      </w:r>
      <w:r w:rsidR="00744769" w:rsidRPr="00465F21">
        <w:rPr>
          <w:rFonts w:asciiTheme="majorHAnsi" w:hAnsiTheme="majorHAnsi" w:cstheme="minorHAnsi"/>
          <w:bCs/>
          <w:sz w:val="24"/>
          <w:szCs w:val="24"/>
        </w:rPr>
        <w:t xml:space="preserve">.000,00 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eura,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za mjere poticanja rješavanja stambenog pitanja mladih ljudi planirano je 50.000,00 eura, </w:t>
      </w:r>
      <w:r w:rsidRPr="00465F21">
        <w:rPr>
          <w:rFonts w:asciiTheme="majorHAnsi" w:hAnsiTheme="majorHAnsi" w:cstheme="minorHAnsi"/>
          <w:bCs/>
          <w:sz w:val="24"/>
          <w:szCs w:val="24"/>
        </w:rPr>
        <w:t>za sufinanciranje svjetlosne signalizacije pješačkih p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rijelaza planirano je 10.000,00 eura, za dječje igralište u naselju </w:t>
      </w:r>
      <w:proofErr w:type="spellStart"/>
      <w:r w:rsidR="007A4BE0" w:rsidRPr="00465F21">
        <w:rPr>
          <w:rFonts w:asciiTheme="majorHAnsi" w:hAnsiTheme="majorHAnsi" w:cstheme="minorHAnsi"/>
          <w:bCs/>
          <w:sz w:val="24"/>
          <w:szCs w:val="24"/>
        </w:rPr>
        <w:t>Predavec</w:t>
      </w:r>
      <w:proofErr w:type="spellEnd"/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50.000,00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 eura, za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 xml:space="preserve">Kapitalne pomoći trgovačkim društvima u javnom sektoru 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 xml:space="preserve">planirano je 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70.000,0</w:t>
      </w:r>
      <w:r w:rsidR="00E334AD" w:rsidRPr="00465F21">
        <w:rPr>
          <w:rFonts w:asciiTheme="majorHAnsi" w:hAnsiTheme="majorHAnsi" w:cstheme="minorHAnsi"/>
          <w:bCs/>
          <w:sz w:val="24"/>
          <w:szCs w:val="24"/>
        </w:rPr>
        <w:t>0 eura</w:t>
      </w:r>
      <w:r w:rsidR="007A4BE0" w:rsidRPr="00465F21">
        <w:rPr>
          <w:rFonts w:asciiTheme="majorHAnsi" w:hAnsiTheme="majorHAnsi" w:cstheme="minorHAnsi"/>
          <w:bCs/>
          <w:sz w:val="24"/>
          <w:szCs w:val="24"/>
        </w:rPr>
        <w:t>, za Kapitalne pomoći izvanproračunskim korisnicima JLP(R)S planirano je 50.000,00 eura.</w:t>
      </w:r>
    </w:p>
    <w:p w14:paraId="11B87A9E" w14:textId="494784EE" w:rsidR="00C17120" w:rsidRPr="009F1002" w:rsidRDefault="000D7F74" w:rsidP="000D7F74">
      <w:pPr>
        <w:tabs>
          <w:tab w:val="left" w:pos="567"/>
        </w:tabs>
        <w:spacing w:before="24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465F21">
        <w:rPr>
          <w:rFonts w:asciiTheme="majorHAnsi" w:hAnsiTheme="majorHAnsi" w:cstheme="minorHAnsi"/>
          <w:bCs/>
          <w:noProof/>
          <w:sz w:val="24"/>
          <w:szCs w:val="24"/>
        </w:rPr>
        <w:drawing>
          <wp:inline distT="0" distB="0" distL="0" distR="0" wp14:anchorId="4101EE10" wp14:editId="1A333386">
            <wp:extent cx="4694465" cy="2628900"/>
            <wp:effectExtent l="0" t="0" r="0" b="0"/>
            <wp:docPr id="1313241801" name="Slika 9" descr="Signalizacija za pješačke prijelaze | LED Rasvjeta | Pješački prijela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gnalizacija za pješačke prijelaze | LED Rasvjeta | Pješački prijelaz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16" cy="2632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bookmarkEnd w:id="2"/>
    <w:p w14:paraId="1D663411" w14:textId="04B0A3D2" w:rsidR="00E334AD" w:rsidRPr="00E334AD" w:rsidRDefault="00E334AD" w:rsidP="00E334AD">
      <w:pPr>
        <w:tabs>
          <w:tab w:val="left" w:pos="567"/>
        </w:tabs>
        <w:spacing w:before="240"/>
        <w:jc w:val="both"/>
        <w:rPr>
          <w:rFonts w:asciiTheme="majorHAnsi" w:hAnsiTheme="majorHAnsi" w:cstheme="minorHAnsi"/>
          <w:b/>
          <w:sz w:val="24"/>
          <w:szCs w:val="24"/>
        </w:rPr>
      </w:pPr>
    </w:p>
    <w:sectPr w:rsidR="00E334AD" w:rsidRPr="00E334AD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DE619" w14:textId="77777777" w:rsidR="001321C6" w:rsidRDefault="001321C6" w:rsidP="009E4BEF">
      <w:pPr>
        <w:spacing w:after="0" w:line="240" w:lineRule="auto"/>
      </w:pPr>
      <w:r>
        <w:separator/>
      </w:r>
    </w:p>
  </w:endnote>
  <w:endnote w:type="continuationSeparator" w:id="0">
    <w:p w14:paraId="78A64729" w14:textId="77777777" w:rsidR="001321C6" w:rsidRDefault="001321C6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1ABF6" w14:textId="77777777" w:rsidR="001321C6" w:rsidRDefault="001321C6" w:rsidP="009E4BEF">
      <w:pPr>
        <w:spacing w:after="0" w:line="240" w:lineRule="auto"/>
      </w:pPr>
      <w:r>
        <w:separator/>
      </w:r>
    </w:p>
  </w:footnote>
  <w:footnote w:type="continuationSeparator" w:id="0">
    <w:p w14:paraId="14307483" w14:textId="77777777" w:rsidR="001321C6" w:rsidRDefault="001321C6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159025">
    <w:abstractNumId w:val="15"/>
  </w:num>
  <w:num w:numId="2" w16cid:durableId="327826333">
    <w:abstractNumId w:val="6"/>
  </w:num>
  <w:num w:numId="3" w16cid:durableId="1383408375">
    <w:abstractNumId w:val="10"/>
  </w:num>
  <w:num w:numId="4" w16cid:durableId="472334426">
    <w:abstractNumId w:val="3"/>
  </w:num>
  <w:num w:numId="5" w16cid:durableId="944851672">
    <w:abstractNumId w:val="12"/>
  </w:num>
  <w:num w:numId="6" w16cid:durableId="255024487">
    <w:abstractNumId w:val="1"/>
  </w:num>
  <w:num w:numId="7" w16cid:durableId="661591685">
    <w:abstractNumId w:val="14"/>
  </w:num>
  <w:num w:numId="8" w16cid:durableId="105466641">
    <w:abstractNumId w:val="18"/>
  </w:num>
  <w:num w:numId="9" w16cid:durableId="174417119">
    <w:abstractNumId w:val="13"/>
  </w:num>
  <w:num w:numId="10" w16cid:durableId="839004444">
    <w:abstractNumId w:val="11"/>
  </w:num>
  <w:num w:numId="11" w16cid:durableId="1731810204">
    <w:abstractNumId w:val="7"/>
  </w:num>
  <w:num w:numId="12" w16cid:durableId="560750694">
    <w:abstractNumId w:val="9"/>
  </w:num>
  <w:num w:numId="13" w16cid:durableId="1787306696">
    <w:abstractNumId w:val="2"/>
  </w:num>
  <w:num w:numId="14" w16cid:durableId="1380088182">
    <w:abstractNumId w:val="16"/>
  </w:num>
  <w:num w:numId="15" w16cid:durableId="2057074926">
    <w:abstractNumId w:val="5"/>
  </w:num>
  <w:num w:numId="16" w16cid:durableId="1932816023">
    <w:abstractNumId w:val="8"/>
  </w:num>
  <w:num w:numId="17" w16cid:durableId="1664315704">
    <w:abstractNumId w:val="4"/>
  </w:num>
  <w:num w:numId="18" w16cid:durableId="527911554">
    <w:abstractNumId w:val="17"/>
  </w:num>
  <w:num w:numId="19" w16cid:durableId="1168860847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A59"/>
    <w:rsid w:val="00003C06"/>
    <w:rsid w:val="00005D71"/>
    <w:rsid w:val="00007059"/>
    <w:rsid w:val="00007115"/>
    <w:rsid w:val="00010E31"/>
    <w:rsid w:val="0001132F"/>
    <w:rsid w:val="00011998"/>
    <w:rsid w:val="00015EAE"/>
    <w:rsid w:val="00016B94"/>
    <w:rsid w:val="00017044"/>
    <w:rsid w:val="00017F88"/>
    <w:rsid w:val="000224D1"/>
    <w:rsid w:val="000239E6"/>
    <w:rsid w:val="00024969"/>
    <w:rsid w:val="00025F95"/>
    <w:rsid w:val="00027E43"/>
    <w:rsid w:val="0003273E"/>
    <w:rsid w:val="00033160"/>
    <w:rsid w:val="00034955"/>
    <w:rsid w:val="000368FE"/>
    <w:rsid w:val="00043F78"/>
    <w:rsid w:val="00044810"/>
    <w:rsid w:val="0004491A"/>
    <w:rsid w:val="00044F9A"/>
    <w:rsid w:val="00051584"/>
    <w:rsid w:val="0005772D"/>
    <w:rsid w:val="00061619"/>
    <w:rsid w:val="00062F77"/>
    <w:rsid w:val="000633A5"/>
    <w:rsid w:val="00063F8E"/>
    <w:rsid w:val="0006596D"/>
    <w:rsid w:val="00065B63"/>
    <w:rsid w:val="0006696E"/>
    <w:rsid w:val="000669B6"/>
    <w:rsid w:val="00070C41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78B4"/>
    <w:rsid w:val="000908E2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29C1"/>
    <w:rsid w:val="000A622E"/>
    <w:rsid w:val="000A7AB2"/>
    <w:rsid w:val="000B18B9"/>
    <w:rsid w:val="000B21BB"/>
    <w:rsid w:val="000B32D4"/>
    <w:rsid w:val="000B3957"/>
    <w:rsid w:val="000B3FE5"/>
    <w:rsid w:val="000B6306"/>
    <w:rsid w:val="000B6467"/>
    <w:rsid w:val="000B6FBB"/>
    <w:rsid w:val="000B70B4"/>
    <w:rsid w:val="000B7AF5"/>
    <w:rsid w:val="000C3F17"/>
    <w:rsid w:val="000C5093"/>
    <w:rsid w:val="000C7917"/>
    <w:rsid w:val="000D4AA7"/>
    <w:rsid w:val="000D7F74"/>
    <w:rsid w:val="000E1E0A"/>
    <w:rsid w:val="000E46F0"/>
    <w:rsid w:val="000E5DFE"/>
    <w:rsid w:val="000F0039"/>
    <w:rsid w:val="000F07EC"/>
    <w:rsid w:val="000F2176"/>
    <w:rsid w:val="000F2567"/>
    <w:rsid w:val="000F4BCD"/>
    <w:rsid w:val="000F7670"/>
    <w:rsid w:val="00101E8B"/>
    <w:rsid w:val="0010412F"/>
    <w:rsid w:val="00105776"/>
    <w:rsid w:val="00105CD5"/>
    <w:rsid w:val="001071E2"/>
    <w:rsid w:val="0011141A"/>
    <w:rsid w:val="00112AE6"/>
    <w:rsid w:val="00114915"/>
    <w:rsid w:val="00114B80"/>
    <w:rsid w:val="00120D1F"/>
    <w:rsid w:val="00120D68"/>
    <w:rsid w:val="00121773"/>
    <w:rsid w:val="001227DE"/>
    <w:rsid w:val="00124F6B"/>
    <w:rsid w:val="00125131"/>
    <w:rsid w:val="001260D0"/>
    <w:rsid w:val="001278C6"/>
    <w:rsid w:val="00127DFF"/>
    <w:rsid w:val="00131F4E"/>
    <w:rsid w:val="001321C6"/>
    <w:rsid w:val="00133B21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558DE"/>
    <w:rsid w:val="0015630F"/>
    <w:rsid w:val="00156BDB"/>
    <w:rsid w:val="00157E0A"/>
    <w:rsid w:val="00160E89"/>
    <w:rsid w:val="00162D43"/>
    <w:rsid w:val="00163EE7"/>
    <w:rsid w:val="001650BE"/>
    <w:rsid w:val="00167B71"/>
    <w:rsid w:val="00167F47"/>
    <w:rsid w:val="00170904"/>
    <w:rsid w:val="00170CF6"/>
    <w:rsid w:val="00172067"/>
    <w:rsid w:val="0017237C"/>
    <w:rsid w:val="001770F1"/>
    <w:rsid w:val="00177E8B"/>
    <w:rsid w:val="00177F32"/>
    <w:rsid w:val="00180D71"/>
    <w:rsid w:val="001822D4"/>
    <w:rsid w:val="0018260A"/>
    <w:rsid w:val="0018286A"/>
    <w:rsid w:val="0018347E"/>
    <w:rsid w:val="00184922"/>
    <w:rsid w:val="00184AF7"/>
    <w:rsid w:val="00192133"/>
    <w:rsid w:val="001924B7"/>
    <w:rsid w:val="00193506"/>
    <w:rsid w:val="001952C6"/>
    <w:rsid w:val="00196DD2"/>
    <w:rsid w:val="00197471"/>
    <w:rsid w:val="001A1C37"/>
    <w:rsid w:val="001A3B1B"/>
    <w:rsid w:val="001A683E"/>
    <w:rsid w:val="001A6D26"/>
    <w:rsid w:val="001A6FE8"/>
    <w:rsid w:val="001B0C28"/>
    <w:rsid w:val="001B1D44"/>
    <w:rsid w:val="001B2563"/>
    <w:rsid w:val="001B460A"/>
    <w:rsid w:val="001B48EB"/>
    <w:rsid w:val="001B4AB0"/>
    <w:rsid w:val="001C2829"/>
    <w:rsid w:val="001C58B9"/>
    <w:rsid w:val="001C6EFD"/>
    <w:rsid w:val="001C7C68"/>
    <w:rsid w:val="001D0294"/>
    <w:rsid w:val="001D39B6"/>
    <w:rsid w:val="001D4E11"/>
    <w:rsid w:val="001D4EC7"/>
    <w:rsid w:val="001D52C5"/>
    <w:rsid w:val="001D678D"/>
    <w:rsid w:val="001E1548"/>
    <w:rsid w:val="001E1E0B"/>
    <w:rsid w:val="001E548B"/>
    <w:rsid w:val="001E7C40"/>
    <w:rsid w:val="001F1EF9"/>
    <w:rsid w:val="001F3272"/>
    <w:rsid w:val="001F683B"/>
    <w:rsid w:val="001F78FD"/>
    <w:rsid w:val="00200087"/>
    <w:rsid w:val="00202B3B"/>
    <w:rsid w:val="00206279"/>
    <w:rsid w:val="0020632B"/>
    <w:rsid w:val="00206D2E"/>
    <w:rsid w:val="00207120"/>
    <w:rsid w:val="00211BCA"/>
    <w:rsid w:val="0021261F"/>
    <w:rsid w:val="00212A1A"/>
    <w:rsid w:val="002132C1"/>
    <w:rsid w:val="0021363E"/>
    <w:rsid w:val="00214C77"/>
    <w:rsid w:val="00215262"/>
    <w:rsid w:val="00216388"/>
    <w:rsid w:val="00216D0E"/>
    <w:rsid w:val="00217D98"/>
    <w:rsid w:val="002209CB"/>
    <w:rsid w:val="00221A30"/>
    <w:rsid w:val="00221C7D"/>
    <w:rsid w:val="0022353A"/>
    <w:rsid w:val="00226B34"/>
    <w:rsid w:val="00227AD6"/>
    <w:rsid w:val="00230D86"/>
    <w:rsid w:val="00231074"/>
    <w:rsid w:val="0023129A"/>
    <w:rsid w:val="00231C7E"/>
    <w:rsid w:val="00232CE8"/>
    <w:rsid w:val="00232DC9"/>
    <w:rsid w:val="00233FC8"/>
    <w:rsid w:val="0023673C"/>
    <w:rsid w:val="002367AE"/>
    <w:rsid w:val="00240DFB"/>
    <w:rsid w:val="002452B1"/>
    <w:rsid w:val="00245618"/>
    <w:rsid w:val="002461EC"/>
    <w:rsid w:val="002468D3"/>
    <w:rsid w:val="00246F31"/>
    <w:rsid w:val="00250F07"/>
    <w:rsid w:val="00251F8E"/>
    <w:rsid w:val="002530B0"/>
    <w:rsid w:val="00253520"/>
    <w:rsid w:val="00261BA3"/>
    <w:rsid w:val="00261CAF"/>
    <w:rsid w:val="00262EF2"/>
    <w:rsid w:val="00263BD1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4787"/>
    <w:rsid w:val="00296206"/>
    <w:rsid w:val="002964A9"/>
    <w:rsid w:val="00296542"/>
    <w:rsid w:val="002976B2"/>
    <w:rsid w:val="00297AEC"/>
    <w:rsid w:val="00297E2B"/>
    <w:rsid w:val="002A1C60"/>
    <w:rsid w:val="002A22E8"/>
    <w:rsid w:val="002A3139"/>
    <w:rsid w:val="002B1C4D"/>
    <w:rsid w:val="002B2CDC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21FB"/>
    <w:rsid w:val="002D4DCC"/>
    <w:rsid w:val="002E0293"/>
    <w:rsid w:val="002E0AF7"/>
    <w:rsid w:val="002E0C97"/>
    <w:rsid w:val="002E0F11"/>
    <w:rsid w:val="002E12E0"/>
    <w:rsid w:val="002F1880"/>
    <w:rsid w:val="002F212C"/>
    <w:rsid w:val="002F23D3"/>
    <w:rsid w:val="002F38AE"/>
    <w:rsid w:val="002F4483"/>
    <w:rsid w:val="002F5197"/>
    <w:rsid w:val="002F5BB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5A1C"/>
    <w:rsid w:val="00323B0F"/>
    <w:rsid w:val="00324BEF"/>
    <w:rsid w:val="00327D38"/>
    <w:rsid w:val="00331490"/>
    <w:rsid w:val="00331AC9"/>
    <w:rsid w:val="00331BD6"/>
    <w:rsid w:val="00333A25"/>
    <w:rsid w:val="00333B66"/>
    <w:rsid w:val="00334CEC"/>
    <w:rsid w:val="003356F7"/>
    <w:rsid w:val="00337D10"/>
    <w:rsid w:val="00341E9F"/>
    <w:rsid w:val="00341F4D"/>
    <w:rsid w:val="00342D8B"/>
    <w:rsid w:val="003433F7"/>
    <w:rsid w:val="00346043"/>
    <w:rsid w:val="0034625D"/>
    <w:rsid w:val="00347211"/>
    <w:rsid w:val="00350570"/>
    <w:rsid w:val="003510C7"/>
    <w:rsid w:val="00351CB6"/>
    <w:rsid w:val="003520D0"/>
    <w:rsid w:val="003543E7"/>
    <w:rsid w:val="00354B76"/>
    <w:rsid w:val="00354E66"/>
    <w:rsid w:val="00355E81"/>
    <w:rsid w:val="003575E3"/>
    <w:rsid w:val="0036010E"/>
    <w:rsid w:val="00360A70"/>
    <w:rsid w:val="003621FC"/>
    <w:rsid w:val="00363E84"/>
    <w:rsid w:val="0037071F"/>
    <w:rsid w:val="003753FA"/>
    <w:rsid w:val="00375BD2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DC6"/>
    <w:rsid w:val="003E1596"/>
    <w:rsid w:val="003E3113"/>
    <w:rsid w:val="003E5DEC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1E13"/>
    <w:rsid w:val="00402EBF"/>
    <w:rsid w:val="004035BD"/>
    <w:rsid w:val="00403CF6"/>
    <w:rsid w:val="00404C60"/>
    <w:rsid w:val="00406B80"/>
    <w:rsid w:val="00407DE1"/>
    <w:rsid w:val="0041011F"/>
    <w:rsid w:val="00411723"/>
    <w:rsid w:val="00411EC3"/>
    <w:rsid w:val="004136E5"/>
    <w:rsid w:val="00415A24"/>
    <w:rsid w:val="00417458"/>
    <w:rsid w:val="00417F0E"/>
    <w:rsid w:val="00420E73"/>
    <w:rsid w:val="0042130F"/>
    <w:rsid w:val="004229A9"/>
    <w:rsid w:val="00422B26"/>
    <w:rsid w:val="00422D8A"/>
    <w:rsid w:val="00427514"/>
    <w:rsid w:val="00431289"/>
    <w:rsid w:val="00431E1A"/>
    <w:rsid w:val="00432C25"/>
    <w:rsid w:val="004335EF"/>
    <w:rsid w:val="00433CD4"/>
    <w:rsid w:val="00435607"/>
    <w:rsid w:val="00436FBF"/>
    <w:rsid w:val="004377FE"/>
    <w:rsid w:val="004402B6"/>
    <w:rsid w:val="00440829"/>
    <w:rsid w:val="00441B59"/>
    <w:rsid w:val="00441DDA"/>
    <w:rsid w:val="004422AA"/>
    <w:rsid w:val="00442ADE"/>
    <w:rsid w:val="00447FC5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2E5A"/>
    <w:rsid w:val="00463711"/>
    <w:rsid w:val="00464977"/>
    <w:rsid w:val="00465CF9"/>
    <w:rsid w:val="00465F21"/>
    <w:rsid w:val="004660F0"/>
    <w:rsid w:val="0046652E"/>
    <w:rsid w:val="00466F6A"/>
    <w:rsid w:val="00467654"/>
    <w:rsid w:val="00472018"/>
    <w:rsid w:val="00473202"/>
    <w:rsid w:val="0047357B"/>
    <w:rsid w:val="00474615"/>
    <w:rsid w:val="00474822"/>
    <w:rsid w:val="0047573B"/>
    <w:rsid w:val="004759B0"/>
    <w:rsid w:val="00475D82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2F20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B7FDE"/>
    <w:rsid w:val="004C04E4"/>
    <w:rsid w:val="004C14AC"/>
    <w:rsid w:val="004C15E3"/>
    <w:rsid w:val="004C4829"/>
    <w:rsid w:val="004C61CF"/>
    <w:rsid w:val="004C6355"/>
    <w:rsid w:val="004D24BD"/>
    <w:rsid w:val="004D24FF"/>
    <w:rsid w:val="004D2515"/>
    <w:rsid w:val="004D2578"/>
    <w:rsid w:val="004D3FBF"/>
    <w:rsid w:val="004D42C7"/>
    <w:rsid w:val="004D768A"/>
    <w:rsid w:val="004D7922"/>
    <w:rsid w:val="004E11A4"/>
    <w:rsid w:val="004E1DAC"/>
    <w:rsid w:val="004E5B4F"/>
    <w:rsid w:val="004E751F"/>
    <w:rsid w:val="004E7EC4"/>
    <w:rsid w:val="004F09A8"/>
    <w:rsid w:val="004F13BD"/>
    <w:rsid w:val="004F204D"/>
    <w:rsid w:val="004F235B"/>
    <w:rsid w:val="004F384C"/>
    <w:rsid w:val="004F3D85"/>
    <w:rsid w:val="004F4657"/>
    <w:rsid w:val="004F52B0"/>
    <w:rsid w:val="004F5A94"/>
    <w:rsid w:val="005027D3"/>
    <w:rsid w:val="005037AE"/>
    <w:rsid w:val="00507BB1"/>
    <w:rsid w:val="005107A8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327B"/>
    <w:rsid w:val="00525BCD"/>
    <w:rsid w:val="00526498"/>
    <w:rsid w:val="005276FB"/>
    <w:rsid w:val="00531A94"/>
    <w:rsid w:val="00531E32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6028"/>
    <w:rsid w:val="00546DBA"/>
    <w:rsid w:val="005512FF"/>
    <w:rsid w:val="005547AE"/>
    <w:rsid w:val="0055517C"/>
    <w:rsid w:val="00556E76"/>
    <w:rsid w:val="00561AAD"/>
    <w:rsid w:val="00563E29"/>
    <w:rsid w:val="005645AE"/>
    <w:rsid w:val="0056760C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84430"/>
    <w:rsid w:val="005844AC"/>
    <w:rsid w:val="00584C3D"/>
    <w:rsid w:val="00585C18"/>
    <w:rsid w:val="005906C8"/>
    <w:rsid w:val="0059428B"/>
    <w:rsid w:val="005969AF"/>
    <w:rsid w:val="0059738B"/>
    <w:rsid w:val="005A08D9"/>
    <w:rsid w:val="005A1091"/>
    <w:rsid w:val="005A113F"/>
    <w:rsid w:val="005A7593"/>
    <w:rsid w:val="005B23AC"/>
    <w:rsid w:val="005B3645"/>
    <w:rsid w:val="005B4D97"/>
    <w:rsid w:val="005C1622"/>
    <w:rsid w:val="005C1E94"/>
    <w:rsid w:val="005C3E1B"/>
    <w:rsid w:val="005C47C9"/>
    <w:rsid w:val="005C47F7"/>
    <w:rsid w:val="005C6AA0"/>
    <w:rsid w:val="005D1EBC"/>
    <w:rsid w:val="005D7D57"/>
    <w:rsid w:val="005E05E1"/>
    <w:rsid w:val="005E1DD4"/>
    <w:rsid w:val="005E2648"/>
    <w:rsid w:val="005E3993"/>
    <w:rsid w:val="005E3F6C"/>
    <w:rsid w:val="005E55FF"/>
    <w:rsid w:val="005E5725"/>
    <w:rsid w:val="005E6757"/>
    <w:rsid w:val="005F0864"/>
    <w:rsid w:val="005F17B9"/>
    <w:rsid w:val="005F4256"/>
    <w:rsid w:val="005F5DAC"/>
    <w:rsid w:val="005F6946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670"/>
    <w:rsid w:val="006118C0"/>
    <w:rsid w:val="0061398C"/>
    <w:rsid w:val="00613D76"/>
    <w:rsid w:val="00614621"/>
    <w:rsid w:val="00614841"/>
    <w:rsid w:val="00616124"/>
    <w:rsid w:val="00616EA8"/>
    <w:rsid w:val="00617F2C"/>
    <w:rsid w:val="00621E79"/>
    <w:rsid w:val="00622A33"/>
    <w:rsid w:val="006233B8"/>
    <w:rsid w:val="00623CE7"/>
    <w:rsid w:val="00624BFA"/>
    <w:rsid w:val="006304E4"/>
    <w:rsid w:val="00645A40"/>
    <w:rsid w:val="00646461"/>
    <w:rsid w:val="00647D5D"/>
    <w:rsid w:val="006505E7"/>
    <w:rsid w:val="0065117B"/>
    <w:rsid w:val="006517AC"/>
    <w:rsid w:val="00651D99"/>
    <w:rsid w:val="00651DFA"/>
    <w:rsid w:val="00661456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1548"/>
    <w:rsid w:val="00681AE7"/>
    <w:rsid w:val="00684144"/>
    <w:rsid w:val="0068780A"/>
    <w:rsid w:val="006901EF"/>
    <w:rsid w:val="006916D6"/>
    <w:rsid w:val="00693A00"/>
    <w:rsid w:val="00694AA8"/>
    <w:rsid w:val="006967BC"/>
    <w:rsid w:val="006A0AB4"/>
    <w:rsid w:val="006A22D7"/>
    <w:rsid w:val="006A4128"/>
    <w:rsid w:val="006A5626"/>
    <w:rsid w:val="006A5D98"/>
    <w:rsid w:val="006A7D3C"/>
    <w:rsid w:val="006B0ABB"/>
    <w:rsid w:val="006B0D3A"/>
    <w:rsid w:val="006B1251"/>
    <w:rsid w:val="006B1ED5"/>
    <w:rsid w:val="006B2574"/>
    <w:rsid w:val="006B3D48"/>
    <w:rsid w:val="006B46A5"/>
    <w:rsid w:val="006C39D2"/>
    <w:rsid w:val="006C4C50"/>
    <w:rsid w:val="006C4CF7"/>
    <w:rsid w:val="006C572B"/>
    <w:rsid w:val="006C61EF"/>
    <w:rsid w:val="006C7178"/>
    <w:rsid w:val="006C7C3C"/>
    <w:rsid w:val="006D0813"/>
    <w:rsid w:val="006D1CFC"/>
    <w:rsid w:val="006D2C2B"/>
    <w:rsid w:val="006E6C7F"/>
    <w:rsid w:val="006E7B27"/>
    <w:rsid w:val="006F09AE"/>
    <w:rsid w:val="006F31E2"/>
    <w:rsid w:val="006F4049"/>
    <w:rsid w:val="006F5968"/>
    <w:rsid w:val="007009C1"/>
    <w:rsid w:val="007014BD"/>
    <w:rsid w:val="00701F43"/>
    <w:rsid w:val="007042F2"/>
    <w:rsid w:val="007046DF"/>
    <w:rsid w:val="007060CF"/>
    <w:rsid w:val="0070633B"/>
    <w:rsid w:val="00706463"/>
    <w:rsid w:val="00707276"/>
    <w:rsid w:val="0070784D"/>
    <w:rsid w:val="00711374"/>
    <w:rsid w:val="007136FB"/>
    <w:rsid w:val="0071383F"/>
    <w:rsid w:val="00716756"/>
    <w:rsid w:val="00717E58"/>
    <w:rsid w:val="00722845"/>
    <w:rsid w:val="00723CC8"/>
    <w:rsid w:val="00723D69"/>
    <w:rsid w:val="007304DA"/>
    <w:rsid w:val="00731307"/>
    <w:rsid w:val="0073391B"/>
    <w:rsid w:val="00734E42"/>
    <w:rsid w:val="0073729F"/>
    <w:rsid w:val="00742F01"/>
    <w:rsid w:val="0074406D"/>
    <w:rsid w:val="00744769"/>
    <w:rsid w:val="00745A7D"/>
    <w:rsid w:val="007470FC"/>
    <w:rsid w:val="0075095A"/>
    <w:rsid w:val="007509F0"/>
    <w:rsid w:val="00750B54"/>
    <w:rsid w:val="00752A15"/>
    <w:rsid w:val="00752F59"/>
    <w:rsid w:val="00753258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80991"/>
    <w:rsid w:val="00781218"/>
    <w:rsid w:val="00784517"/>
    <w:rsid w:val="00785673"/>
    <w:rsid w:val="00785ED2"/>
    <w:rsid w:val="0078629E"/>
    <w:rsid w:val="0079060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4BE0"/>
    <w:rsid w:val="007A4F15"/>
    <w:rsid w:val="007A5586"/>
    <w:rsid w:val="007A5E0C"/>
    <w:rsid w:val="007A64D8"/>
    <w:rsid w:val="007A6BA8"/>
    <w:rsid w:val="007A79E3"/>
    <w:rsid w:val="007A7B20"/>
    <w:rsid w:val="007B0779"/>
    <w:rsid w:val="007B0BE2"/>
    <w:rsid w:val="007B1561"/>
    <w:rsid w:val="007B1779"/>
    <w:rsid w:val="007B3C5A"/>
    <w:rsid w:val="007B4D31"/>
    <w:rsid w:val="007B608A"/>
    <w:rsid w:val="007C2896"/>
    <w:rsid w:val="007C4BB3"/>
    <w:rsid w:val="007C4F6E"/>
    <w:rsid w:val="007C535E"/>
    <w:rsid w:val="007C6369"/>
    <w:rsid w:val="007D3CA2"/>
    <w:rsid w:val="007D4225"/>
    <w:rsid w:val="007D46C1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44F"/>
    <w:rsid w:val="00800902"/>
    <w:rsid w:val="00800B91"/>
    <w:rsid w:val="0080222A"/>
    <w:rsid w:val="008051D7"/>
    <w:rsid w:val="00806EBE"/>
    <w:rsid w:val="00810C21"/>
    <w:rsid w:val="00813787"/>
    <w:rsid w:val="00814E08"/>
    <w:rsid w:val="008162CB"/>
    <w:rsid w:val="0081657C"/>
    <w:rsid w:val="008173A5"/>
    <w:rsid w:val="00817BD1"/>
    <w:rsid w:val="00821D1F"/>
    <w:rsid w:val="00821E64"/>
    <w:rsid w:val="00826F12"/>
    <w:rsid w:val="00827589"/>
    <w:rsid w:val="008307D0"/>
    <w:rsid w:val="00833EC0"/>
    <w:rsid w:val="00836347"/>
    <w:rsid w:val="00837345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4A5"/>
    <w:rsid w:val="00856F76"/>
    <w:rsid w:val="008577B8"/>
    <w:rsid w:val="00860035"/>
    <w:rsid w:val="008712D7"/>
    <w:rsid w:val="008715EA"/>
    <w:rsid w:val="00871B2C"/>
    <w:rsid w:val="00872BB6"/>
    <w:rsid w:val="00875174"/>
    <w:rsid w:val="008771D7"/>
    <w:rsid w:val="0087786C"/>
    <w:rsid w:val="00880630"/>
    <w:rsid w:val="00880A38"/>
    <w:rsid w:val="00881875"/>
    <w:rsid w:val="008824FA"/>
    <w:rsid w:val="00883776"/>
    <w:rsid w:val="0088458B"/>
    <w:rsid w:val="00886CCB"/>
    <w:rsid w:val="00891DF5"/>
    <w:rsid w:val="008939E4"/>
    <w:rsid w:val="00895F20"/>
    <w:rsid w:val="00896373"/>
    <w:rsid w:val="0089652F"/>
    <w:rsid w:val="008967F8"/>
    <w:rsid w:val="008A02B3"/>
    <w:rsid w:val="008A06C2"/>
    <w:rsid w:val="008A2579"/>
    <w:rsid w:val="008A2602"/>
    <w:rsid w:val="008A694F"/>
    <w:rsid w:val="008B165A"/>
    <w:rsid w:val="008B5E37"/>
    <w:rsid w:val="008C28E5"/>
    <w:rsid w:val="008C37A6"/>
    <w:rsid w:val="008C5251"/>
    <w:rsid w:val="008C5FC1"/>
    <w:rsid w:val="008C6DBD"/>
    <w:rsid w:val="008C7BAA"/>
    <w:rsid w:val="008D0356"/>
    <w:rsid w:val="008D0F77"/>
    <w:rsid w:val="008D23F4"/>
    <w:rsid w:val="008D2F54"/>
    <w:rsid w:val="008D424C"/>
    <w:rsid w:val="008D65B7"/>
    <w:rsid w:val="008E0A18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28A6"/>
    <w:rsid w:val="008F3803"/>
    <w:rsid w:val="008F5171"/>
    <w:rsid w:val="008F612B"/>
    <w:rsid w:val="008F7D50"/>
    <w:rsid w:val="00900016"/>
    <w:rsid w:val="00900FA3"/>
    <w:rsid w:val="00901019"/>
    <w:rsid w:val="00903DD3"/>
    <w:rsid w:val="00905845"/>
    <w:rsid w:val="00906F2A"/>
    <w:rsid w:val="00907689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5050"/>
    <w:rsid w:val="00925517"/>
    <w:rsid w:val="00925A47"/>
    <w:rsid w:val="00927E2D"/>
    <w:rsid w:val="00930EC0"/>
    <w:rsid w:val="0093101D"/>
    <w:rsid w:val="00931176"/>
    <w:rsid w:val="009336AA"/>
    <w:rsid w:val="00934788"/>
    <w:rsid w:val="00934DEA"/>
    <w:rsid w:val="00935E5E"/>
    <w:rsid w:val="0093771F"/>
    <w:rsid w:val="00941177"/>
    <w:rsid w:val="00941408"/>
    <w:rsid w:val="0094371F"/>
    <w:rsid w:val="0094376A"/>
    <w:rsid w:val="00944DD1"/>
    <w:rsid w:val="00945588"/>
    <w:rsid w:val="00945F83"/>
    <w:rsid w:val="00947402"/>
    <w:rsid w:val="009509F1"/>
    <w:rsid w:val="009518AD"/>
    <w:rsid w:val="00952810"/>
    <w:rsid w:val="00953589"/>
    <w:rsid w:val="00953F33"/>
    <w:rsid w:val="00954498"/>
    <w:rsid w:val="00954F99"/>
    <w:rsid w:val="00956023"/>
    <w:rsid w:val="009569B1"/>
    <w:rsid w:val="00960F82"/>
    <w:rsid w:val="00963F55"/>
    <w:rsid w:val="009654B7"/>
    <w:rsid w:val="009661A2"/>
    <w:rsid w:val="009663E0"/>
    <w:rsid w:val="009713DC"/>
    <w:rsid w:val="009715A0"/>
    <w:rsid w:val="00971B21"/>
    <w:rsid w:val="009748E5"/>
    <w:rsid w:val="009756AB"/>
    <w:rsid w:val="009759D8"/>
    <w:rsid w:val="00976026"/>
    <w:rsid w:val="009761FE"/>
    <w:rsid w:val="00976282"/>
    <w:rsid w:val="00976641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30E0"/>
    <w:rsid w:val="009A3E21"/>
    <w:rsid w:val="009A6DBD"/>
    <w:rsid w:val="009B00D1"/>
    <w:rsid w:val="009B01E4"/>
    <w:rsid w:val="009B114C"/>
    <w:rsid w:val="009B1F5C"/>
    <w:rsid w:val="009B3324"/>
    <w:rsid w:val="009B5D17"/>
    <w:rsid w:val="009B5F52"/>
    <w:rsid w:val="009B606E"/>
    <w:rsid w:val="009B6F54"/>
    <w:rsid w:val="009C022E"/>
    <w:rsid w:val="009C1871"/>
    <w:rsid w:val="009C1C61"/>
    <w:rsid w:val="009C29C2"/>
    <w:rsid w:val="009C2A27"/>
    <w:rsid w:val="009C322A"/>
    <w:rsid w:val="009D1364"/>
    <w:rsid w:val="009D24BF"/>
    <w:rsid w:val="009D688E"/>
    <w:rsid w:val="009D7D42"/>
    <w:rsid w:val="009E0476"/>
    <w:rsid w:val="009E2152"/>
    <w:rsid w:val="009E4BEF"/>
    <w:rsid w:val="009E572B"/>
    <w:rsid w:val="009E66BF"/>
    <w:rsid w:val="009E6797"/>
    <w:rsid w:val="009E7029"/>
    <w:rsid w:val="009E77CA"/>
    <w:rsid w:val="009F032D"/>
    <w:rsid w:val="009F1002"/>
    <w:rsid w:val="009F296D"/>
    <w:rsid w:val="009F320C"/>
    <w:rsid w:val="009F3982"/>
    <w:rsid w:val="009F41AA"/>
    <w:rsid w:val="009F4B07"/>
    <w:rsid w:val="009F595F"/>
    <w:rsid w:val="009F6F1B"/>
    <w:rsid w:val="00A009B2"/>
    <w:rsid w:val="00A01743"/>
    <w:rsid w:val="00A01ED8"/>
    <w:rsid w:val="00A0269D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49D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1B67"/>
    <w:rsid w:val="00A52B63"/>
    <w:rsid w:val="00A52CA8"/>
    <w:rsid w:val="00A54B42"/>
    <w:rsid w:val="00A54D79"/>
    <w:rsid w:val="00A5632E"/>
    <w:rsid w:val="00A56B9B"/>
    <w:rsid w:val="00A61884"/>
    <w:rsid w:val="00A61F92"/>
    <w:rsid w:val="00A70605"/>
    <w:rsid w:val="00A73E31"/>
    <w:rsid w:val="00A74052"/>
    <w:rsid w:val="00A775A6"/>
    <w:rsid w:val="00A80835"/>
    <w:rsid w:val="00A810C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5E01"/>
    <w:rsid w:val="00AA6893"/>
    <w:rsid w:val="00AA714C"/>
    <w:rsid w:val="00AB04EC"/>
    <w:rsid w:val="00AB2304"/>
    <w:rsid w:val="00AB3084"/>
    <w:rsid w:val="00AB5443"/>
    <w:rsid w:val="00AB5CD2"/>
    <w:rsid w:val="00AB65AB"/>
    <w:rsid w:val="00AC0C61"/>
    <w:rsid w:val="00AC1986"/>
    <w:rsid w:val="00AC19D6"/>
    <w:rsid w:val="00AC2C90"/>
    <w:rsid w:val="00AC58EB"/>
    <w:rsid w:val="00AC62B0"/>
    <w:rsid w:val="00AC7A43"/>
    <w:rsid w:val="00AC7AD3"/>
    <w:rsid w:val="00AD0232"/>
    <w:rsid w:val="00AD0A8B"/>
    <w:rsid w:val="00AD309E"/>
    <w:rsid w:val="00AD727B"/>
    <w:rsid w:val="00AE0F46"/>
    <w:rsid w:val="00AE1300"/>
    <w:rsid w:val="00AE2BC2"/>
    <w:rsid w:val="00AE5990"/>
    <w:rsid w:val="00AE67DE"/>
    <w:rsid w:val="00AE7DCA"/>
    <w:rsid w:val="00AF1D76"/>
    <w:rsid w:val="00AF577A"/>
    <w:rsid w:val="00AF5A1B"/>
    <w:rsid w:val="00B00B63"/>
    <w:rsid w:val="00B04E07"/>
    <w:rsid w:val="00B12FA4"/>
    <w:rsid w:val="00B14706"/>
    <w:rsid w:val="00B157EC"/>
    <w:rsid w:val="00B1644E"/>
    <w:rsid w:val="00B172D9"/>
    <w:rsid w:val="00B219A6"/>
    <w:rsid w:val="00B22A90"/>
    <w:rsid w:val="00B22E50"/>
    <w:rsid w:val="00B26651"/>
    <w:rsid w:val="00B30A23"/>
    <w:rsid w:val="00B3110D"/>
    <w:rsid w:val="00B331B9"/>
    <w:rsid w:val="00B3399A"/>
    <w:rsid w:val="00B34D38"/>
    <w:rsid w:val="00B35268"/>
    <w:rsid w:val="00B4122E"/>
    <w:rsid w:val="00B41ADB"/>
    <w:rsid w:val="00B43831"/>
    <w:rsid w:val="00B44E31"/>
    <w:rsid w:val="00B46518"/>
    <w:rsid w:val="00B5042C"/>
    <w:rsid w:val="00B5210D"/>
    <w:rsid w:val="00B52B4B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1CB7"/>
    <w:rsid w:val="00B73047"/>
    <w:rsid w:val="00B73D68"/>
    <w:rsid w:val="00B762A1"/>
    <w:rsid w:val="00B80907"/>
    <w:rsid w:val="00B811B1"/>
    <w:rsid w:val="00B81959"/>
    <w:rsid w:val="00B81DDD"/>
    <w:rsid w:val="00B848B5"/>
    <w:rsid w:val="00B8525A"/>
    <w:rsid w:val="00B90363"/>
    <w:rsid w:val="00B90A62"/>
    <w:rsid w:val="00B91207"/>
    <w:rsid w:val="00B93C83"/>
    <w:rsid w:val="00B9400A"/>
    <w:rsid w:val="00B94564"/>
    <w:rsid w:val="00B96C4E"/>
    <w:rsid w:val="00B97162"/>
    <w:rsid w:val="00B97DB9"/>
    <w:rsid w:val="00BA1280"/>
    <w:rsid w:val="00BA2695"/>
    <w:rsid w:val="00BA353E"/>
    <w:rsid w:val="00BA5294"/>
    <w:rsid w:val="00BA706E"/>
    <w:rsid w:val="00BB1E7B"/>
    <w:rsid w:val="00BB311A"/>
    <w:rsid w:val="00BB619E"/>
    <w:rsid w:val="00BB7DCA"/>
    <w:rsid w:val="00BC18D4"/>
    <w:rsid w:val="00BC2D54"/>
    <w:rsid w:val="00BC5B1E"/>
    <w:rsid w:val="00BC6720"/>
    <w:rsid w:val="00BC67C3"/>
    <w:rsid w:val="00BC7C85"/>
    <w:rsid w:val="00BD05DB"/>
    <w:rsid w:val="00BD0EDA"/>
    <w:rsid w:val="00BD53BE"/>
    <w:rsid w:val="00BD5724"/>
    <w:rsid w:val="00BD6F18"/>
    <w:rsid w:val="00BD7256"/>
    <w:rsid w:val="00BD7ABF"/>
    <w:rsid w:val="00BD7F5C"/>
    <w:rsid w:val="00BE13B1"/>
    <w:rsid w:val="00BE41A8"/>
    <w:rsid w:val="00BE43B2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C00A1F"/>
    <w:rsid w:val="00C016D2"/>
    <w:rsid w:val="00C01F07"/>
    <w:rsid w:val="00C02672"/>
    <w:rsid w:val="00C0441A"/>
    <w:rsid w:val="00C051CD"/>
    <w:rsid w:val="00C05715"/>
    <w:rsid w:val="00C05752"/>
    <w:rsid w:val="00C0636C"/>
    <w:rsid w:val="00C1117B"/>
    <w:rsid w:val="00C12974"/>
    <w:rsid w:val="00C12B58"/>
    <w:rsid w:val="00C13A68"/>
    <w:rsid w:val="00C166A6"/>
    <w:rsid w:val="00C17120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75C"/>
    <w:rsid w:val="00C42950"/>
    <w:rsid w:val="00C42D05"/>
    <w:rsid w:val="00C43EA7"/>
    <w:rsid w:val="00C45832"/>
    <w:rsid w:val="00C46E42"/>
    <w:rsid w:val="00C53E8A"/>
    <w:rsid w:val="00C57E07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80436"/>
    <w:rsid w:val="00C8056E"/>
    <w:rsid w:val="00C80C98"/>
    <w:rsid w:val="00C81843"/>
    <w:rsid w:val="00C8549D"/>
    <w:rsid w:val="00C86438"/>
    <w:rsid w:val="00C87455"/>
    <w:rsid w:val="00C879C2"/>
    <w:rsid w:val="00C904CD"/>
    <w:rsid w:val="00C91944"/>
    <w:rsid w:val="00C94557"/>
    <w:rsid w:val="00C97070"/>
    <w:rsid w:val="00CA07C3"/>
    <w:rsid w:val="00CA273F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2A4"/>
    <w:rsid w:val="00CB054A"/>
    <w:rsid w:val="00CB093E"/>
    <w:rsid w:val="00CB3B94"/>
    <w:rsid w:val="00CB7728"/>
    <w:rsid w:val="00CB77FE"/>
    <w:rsid w:val="00CC5C1F"/>
    <w:rsid w:val="00CD05E4"/>
    <w:rsid w:val="00CD211C"/>
    <w:rsid w:val="00CD2294"/>
    <w:rsid w:val="00CD50AB"/>
    <w:rsid w:val="00CE036A"/>
    <w:rsid w:val="00CE0FC1"/>
    <w:rsid w:val="00CE43DA"/>
    <w:rsid w:val="00CE54EF"/>
    <w:rsid w:val="00CE5E55"/>
    <w:rsid w:val="00CE6105"/>
    <w:rsid w:val="00CE6A3C"/>
    <w:rsid w:val="00CE7B7D"/>
    <w:rsid w:val="00CF0692"/>
    <w:rsid w:val="00CF0C5B"/>
    <w:rsid w:val="00CF2A7C"/>
    <w:rsid w:val="00CF37BB"/>
    <w:rsid w:val="00CF5EBB"/>
    <w:rsid w:val="00CF6372"/>
    <w:rsid w:val="00CF692A"/>
    <w:rsid w:val="00CF6F7C"/>
    <w:rsid w:val="00CF75A7"/>
    <w:rsid w:val="00CF7A7D"/>
    <w:rsid w:val="00D03D89"/>
    <w:rsid w:val="00D05BEA"/>
    <w:rsid w:val="00D06C43"/>
    <w:rsid w:val="00D106E4"/>
    <w:rsid w:val="00D113AA"/>
    <w:rsid w:val="00D14167"/>
    <w:rsid w:val="00D15846"/>
    <w:rsid w:val="00D17544"/>
    <w:rsid w:val="00D20755"/>
    <w:rsid w:val="00D22FCF"/>
    <w:rsid w:val="00D24086"/>
    <w:rsid w:val="00D24D0B"/>
    <w:rsid w:val="00D253AE"/>
    <w:rsid w:val="00D2745A"/>
    <w:rsid w:val="00D30120"/>
    <w:rsid w:val="00D34713"/>
    <w:rsid w:val="00D3517C"/>
    <w:rsid w:val="00D413D1"/>
    <w:rsid w:val="00D432A2"/>
    <w:rsid w:val="00D434A6"/>
    <w:rsid w:val="00D472BE"/>
    <w:rsid w:val="00D52E9F"/>
    <w:rsid w:val="00D53D32"/>
    <w:rsid w:val="00D53FD0"/>
    <w:rsid w:val="00D5455D"/>
    <w:rsid w:val="00D54B74"/>
    <w:rsid w:val="00D57B37"/>
    <w:rsid w:val="00D57E48"/>
    <w:rsid w:val="00D627CE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5325"/>
    <w:rsid w:val="00DB58D0"/>
    <w:rsid w:val="00DB7252"/>
    <w:rsid w:val="00DC084D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13ED"/>
    <w:rsid w:val="00DE1926"/>
    <w:rsid w:val="00DE476C"/>
    <w:rsid w:val="00DE6AEF"/>
    <w:rsid w:val="00DF2316"/>
    <w:rsid w:val="00DF2FB5"/>
    <w:rsid w:val="00DF3233"/>
    <w:rsid w:val="00DF3C5D"/>
    <w:rsid w:val="00DF5DAF"/>
    <w:rsid w:val="00DF5F49"/>
    <w:rsid w:val="00DF61F1"/>
    <w:rsid w:val="00E00932"/>
    <w:rsid w:val="00E0115E"/>
    <w:rsid w:val="00E0139C"/>
    <w:rsid w:val="00E013EB"/>
    <w:rsid w:val="00E01927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27CF"/>
    <w:rsid w:val="00E23E72"/>
    <w:rsid w:val="00E2445E"/>
    <w:rsid w:val="00E2691D"/>
    <w:rsid w:val="00E271CD"/>
    <w:rsid w:val="00E305F3"/>
    <w:rsid w:val="00E307A3"/>
    <w:rsid w:val="00E307AB"/>
    <w:rsid w:val="00E30DFD"/>
    <w:rsid w:val="00E31BE1"/>
    <w:rsid w:val="00E31C92"/>
    <w:rsid w:val="00E334AD"/>
    <w:rsid w:val="00E33874"/>
    <w:rsid w:val="00E33E41"/>
    <w:rsid w:val="00E34E77"/>
    <w:rsid w:val="00E361A1"/>
    <w:rsid w:val="00E3770B"/>
    <w:rsid w:val="00E412ED"/>
    <w:rsid w:val="00E41676"/>
    <w:rsid w:val="00E4541C"/>
    <w:rsid w:val="00E4668E"/>
    <w:rsid w:val="00E47CA9"/>
    <w:rsid w:val="00E50079"/>
    <w:rsid w:val="00E508BE"/>
    <w:rsid w:val="00E52CB6"/>
    <w:rsid w:val="00E568C5"/>
    <w:rsid w:val="00E56AE6"/>
    <w:rsid w:val="00E57988"/>
    <w:rsid w:val="00E60E82"/>
    <w:rsid w:val="00E62A69"/>
    <w:rsid w:val="00E6366E"/>
    <w:rsid w:val="00E63B67"/>
    <w:rsid w:val="00E63E27"/>
    <w:rsid w:val="00E65B0F"/>
    <w:rsid w:val="00E668DF"/>
    <w:rsid w:val="00E66D30"/>
    <w:rsid w:val="00E7222B"/>
    <w:rsid w:val="00E737C8"/>
    <w:rsid w:val="00E76A35"/>
    <w:rsid w:val="00E77A53"/>
    <w:rsid w:val="00E77CDA"/>
    <w:rsid w:val="00E8089E"/>
    <w:rsid w:val="00E82152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255B"/>
    <w:rsid w:val="00EA770D"/>
    <w:rsid w:val="00EA775B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46A3"/>
    <w:rsid w:val="00EC69FE"/>
    <w:rsid w:val="00EC72DE"/>
    <w:rsid w:val="00EC757B"/>
    <w:rsid w:val="00EC7C3F"/>
    <w:rsid w:val="00ED1561"/>
    <w:rsid w:val="00ED1578"/>
    <w:rsid w:val="00ED2C2C"/>
    <w:rsid w:val="00ED3B83"/>
    <w:rsid w:val="00ED4B4D"/>
    <w:rsid w:val="00ED605C"/>
    <w:rsid w:val="00ED6841"/>
    <w:rsid w:val="00ED696C"/>
    <w:rsid w:val="00ED74EB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545E"/>
    <w:rsid w:val="00F062D9"/>
    <w:rsid w:val="00F07127"/>
    <w:rsid w:val="00F12060"/>
    <w:rsid w:val="00F21D41"/>
    <w:rsid w:val="00F22469"/>
    <w:rsid w:val="00F30EEF"/>
    <w:rsid w:val="00F32263"/>
    <w:rsid w:val="00F327AE"/>
    <w:rsid w:val="00F3326E"/>
    <w:rsid w:val="00F3562D"/>
    <w:rsid w:val="00F3622D"/>
    <w:rsid w:val="00F36CE9"/>
    <w:rsid w:val="00F37D62"/>
    <w:rsid w:val="00F406DB"/>
    <w:rsid w:val="00F42E86"/>
    <w:rsid w:val="00F43892"/>
    <w:rsid w:val="00F44802"/>
    <w:rsid w:val="00F44A67"/>
    <w:rsid w:val="00F452EF"/>
    <w:rsid w:val="00F53BF3"/>
    <w:rsid w:val="00F55FF8"/>
    <w:rsid w:val="00F56452"/>
    <w:rsid w:val="00F60F4E"/>
    <w:rsid w:val="00F614CF"/>
    <w:rsid w:val="00F62B7F"/>
    <w:rsid w:val="00F63D0F"/>
    <w:rsid w:val="00F64D22"/>
    <w:rsid w:val="00F6570E"/>
    <w:rsid w:val="00F657BC"/>
    <w:rsid w:val="00F702D4"/>
    <w:rsid w:val="00F718A0"/>
    <w:rsid w:val="00F72A30"/>
    <w:rsid w:val="00F72EA8"/>
    <w:rsid w:val="00F7376D"/>
    <w:rsid w:val="00F74956"/>
    <w:rsid w:val="00F762CE"/>
    <w:rsid w:val="00F80EF6"/>
    <w:rsid w:val="00F813D9"/>
    <w:rsid w:val="00F82719"/>
    <w:rsid w:val="00F8326A"/>
    <w:rsid w:val="00F833E0"/>
    <w:rsid w:val="00F8358A"/>
    <w:rsid w:val="00F877CF"/>
    <w:rsid w:val="00F877D2"/>
    <w:rsid w:val="00F87C81"/>
    <w:rsid w:val="00F908FE"/>
    <w:rsid w:val="00F90D03"/>
    <w:rsid w:val="00F96439"/>
    <w:rsid w:val="00FA0825"/>
    <w:rsid w:val="00FA1113"/>
    <w:rsid w:val="00FA2899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0181"/>
    <w:rsid w:val="00FC2BF3"/>
    <w:rsid w:val="00FC353C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5E0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4A2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QuickStyle" Target="diagrams/quickStyle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klostar-ivanic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B743-4DA9-9193-3370DA43A2C7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te povrati po protestiranim jamstvima </c:v>
                </c:pt>
                <c:pt idx="5">
                  <c:v>Prihodi od prodaje neproizvodine dugotrajne imovine</c:v>
                </c:pt>
                <c:pt idx="6">
                  <c:v>Primljeni povrati glavnica danih zajmova </c:v>
                </c:pt>
                <c:pt idx="7">
                  <c:v>Višak prihoda iz prethodnih godina</c:v>
                </c:pt>
              </c:strCache>
            </c:strRef>
          </c:cat>
          <c:val>
            <c:numRef>
              <c:f>List1!$B$2:$B$9</c:f>
              <c:numCache>
                <c:formatCode>#,##0.00</c:formatCode>
                <c:ptCount val="8"/>
                <c:pt idx="0">
                  <c:v>4847290</c:v>
                </c:pt>
                <c:pt idx="1">
                  <c:v>2508469.2000000002</c:v>
                </c:pt>
                <c:pt idx="2">
                  <c:v>575818.80000000005</c:v>
                </c:pt>
                <c:pt idx="3">
                  <c:v>750000</c:v>
                </c:pt>
                <c:pt idx="4">
                  <c:v>4099</c:v>
                </c:pt>
                <c:pt idx="5">
                  <c:v>12500</c:v>
                </c:pt>
                <c:pt idx="6">
                  <c:v>160000</c:v>
                </c:pt>
                <c:pt idx="7">
                  <c:v>446500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5262747.47</c:v>
                </c:pt>
                <c:pt idx="1">
                  <c:v>6568792.2699999996</c:v>
                </c:pt>
                <c:pt idx="2">
                  <c:v>8685677</c:v>
                </c:pt>
                <c:pt idx="3">
                  <c:v>8820919.6699999999</c:v>
                </c:pt>
                <c:pt idx="4">
                  <c:v>8362952.3099999996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30959.07</c:v>
                </c:pt>
                <c:pt idx="1">
                  <c:v>64756</c:v>
                </c:pt>
                <c:pt idx="2">
                  <c:v>12500</c:v>
                </c:pt>
                <c:pt idx="3">
                  <c:v>12687.5</c:v>
                </c:pt>
                <c:pt idx="4">
                  <c:v>12875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506090</c:v>
                </c:pt>
                <c:pt idx="1">
                  <c:v>507000</c:v>
                </c:pt>
                <c:pt idx="2">
                  <c:v>160000</c:v>
                </c:pt>
                <c:pt idx="3">
                  <c:v>80000</c:v>
                </c:pt>
                <c:pt idx="4">
                  <c:v>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389228.36</c:v>
                </c:pt>
                <c:pt idx="1">
                  <c:v>815098.8</c:v>
                </c:pt>
                <c:pt idx="2">
                  <c:v>446500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4E-450F-9CAE-CF9CA73C4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82839964540856237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3537694.69</c:v>
                </c:pt>
                <c:pt idx="1">
                  <c:v>5036032.6399999997</c:v>
                </c:pt>
                <c:pt idx="2">
                  <c:v>5523780.46</c:v>
                </c:pt>
                <c:pt idx="3">
                  <c:v>6025118.1699999999</c:v>
                </c:pt>
                <c:pt idx="4">
                  <c:v>6114159.3099999996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1959339.69</c:v>
                </c:pt>
                <c:pt idx="1">
                  <c:v>2709614.43</c:v>
                </c:pt>
                <c:pt idx="2">
                  <c:v>3567896.54</c:v>
                </c:pt>
                <c:pt idx="3">
                  <c:v>2650994</c:v>
                </c:pt>
                <c:pt idx="4">
                  <c:v>2102178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180427.47</c:v>
                </c:pt>
                <c:pt idx="1">
                  <c:v>210000</c:v>
                </c:pt>
                <c:pt idx="2">
                  <c:v>213000</c:v>
                </c:pt>
                <c:pt idx="3">
                  <c:v>237495</c:v>
                </c:pt>
                <c:pt idx="4">
                  <c:v>239490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dane zajmove i jamčevne pologe</c:v>
                </c:pt>
                <c:pt idx="11">
                  <c:v>Izdaci za otplatu glavnice primljenih kredita i zajmova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2530103.46</c:v>
                </c:pt>
                <c:pt idx="1">
                  <c:v>1658345</c:v>
                </c:pt>
                <c:pt idx="2">
                  <c:v>58255</c:v>
                </c:pt>
                <c:pt idx="3">
                  <c:v>96677</c:v>
                </c:pt>
                <c:pt idx="4">
                  <c:v>259000</c:v>
                </c:pt>
                <c:pt idx="5">
                  <c:v>340200</c:v>
                </c:pt>
                <c:pt idx="6">
                  <c:v>581200</c:v>
                </c:pt>
                <c:pt idx="7">
                  <c:v>50000</c:v>
                </c:pt>
                <c:pt idx="8">
                  <c:v>2327896.54</c:v>
                </c:pt>
                <c:pt idx="9">
                  <c:v>1190000</c:v>
                </c:pt>
                <c:pt idx="10">
                  <c:v>80000</c:v>
                </c:pt>
                <c:pt idx="11">
                  <c:v>133000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Redovna djelatnost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/>
            <a:t>Jedinstveni upravni odjel, vlastiti pogon </a:t>
          </a:r>
          <a:endParaRPr lang="hr-HR" sz="120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1004 Organiziranje i provođenje zaštite i spašavanja 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1005 Održavanje komunalne infrastrukture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1006 </a:t>
          </a:r>
          <a:r>
            <a:rPr lang="hr-HR" sz="1200"/>
            <a:t>Razvoj i sigurnost prometa</a:t>
          </a:r>
          <a:endParaRPr lang="hr-HR" sz="120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1007 Potpora poljoprivredi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1008 Jačanje gospodarstva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1009 Upravljanje imovinom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- dječji vrtić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Osnovno, srednjoškolsko i ostalo obrazovanje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1012 </a:t>
          </a:r>
          <a:r>
            <a:rPr lang="hr-HR" sz="1200"/>
            <a:t>Socijalna skrb</a:t>
          </a:r>
          <a:endParaRPr lang="hr-HR" sz="5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1013 Zaštita, očuvanje i unapređenje zdravlja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1014 </a:t>
          </a:r>
          <a:r>
            <a:rPr lang="hr-HR" sz="1200"/>
            <a:t>Razvoj sporta i rekreacije</a:t>
          </a:r>
          <a:endParaRPr lang="hr-HR" sz="5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1015 Zaštita okoliša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1016 Promicanje kulture</a:t>
          </a:r>
          <a:endParaRPr lang="hr-HR" sz="12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1017 Razvoj civilnog društva</a:t>
          </a:r>
          <a:endParaRPr lang="hr-HR" sz="12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1018 </a:t>
          </a:r>
          <a:r>
            <a:rPr lang="hr-HR" sz="1200"/>
            <a:t>Prostorno uređenje i unapređenje stanovanja</a:t>
          </a:r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3980222E-F29C-4B00-A724-B93F156D1CF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PREDSTAVNIČKA I IZVRŠNA TIJELA</a:t>
          </a:r>
        </a:p>
      </dgm:t>
    </dgm:pt>
    <dgm:pt modelId="{AC69A1D0-BC33-41BC-BAED-0982A28769A2}" type="parTrans" cxnId="{ECE61F0E-1C31-4AE9-A09D-161DE7D8F2AD}">
      <dgm:prSet/>
      <dgm:spPr/>
      <dgm:t>
        <a:bodyPr/>
        <a:lstStyle/>
        <a:p>
          <a:endParaRPr lang="hr-HR"/>
        </a:p>
      </dgm:t>
    </dgm:pt>
    <dgm:pt modelId="{99A3C440-A954-49DF-A1D8-1E8094608806}" type="sibTrans" cxnId="{ECE61F0E-1C31-4AE9-A09D-161DE7D8F2AD}">
      <dgm:prSet/>
      <dgm:spPr/>
      <dgm:t>
        <a:bodyPr/>
        <a:lstStyle/>
        <a:p>
          <a:endParaRPr lang="hr-HR"/>
        </a:p>
      </dgm:t>
    </dgm:pt>
    <dgm:pt modelId="{99D2E19C-004E-4A9D-B56A-A521F67CB8DD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02 JEDINSTVENI UPRAVNI ODJEL</a:t>
          </a:r>
        </a:p>
      </dgm:t>
    </dgm:pt>
    <dgm:pt modelId="{9E9D0264-4B2D-49D4-AA8D-473F6A732ABE}" type="parTrans" cxnId="{7F8A47EC-489C-41F8-82FB-14F2B86EFAC1}">
      <dgm:prSet/>
      <dgm:spPr/>
      <dgm:t>
        <a:bodyPr/>
        <a:lstStyle/>
        <a:p>
          <a:endParaRPr lang="hr-HR"/>
        </a:p>
      </dgm:t>
    </dgm:pt>
    <dgm:pt modelId="{D9052196-2337-4641-BCE7-EAFEAA108D52}" type="sibTrans" cxnId="{7F8A47EC-489C-41F8-82FB-14F2B86EFAC1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1"/>
      <dgm:spPr/>
    </dgm:pt>
    <dgm:pt modelId="{DEEFC023-0D79-4A7F-883B-9D7E707E575A}" type="pres">
      <dgm:prSet presAssocID="{1D63FAF9-12E4-4951-AF4D-6E1E3C17EF73}" presName="vert1" presStyleCnt="0"/>
      <dgm:spPr/>
    </dgm:pt>
    <dgm:pt modelId="{55E74B6C-B3B0-4BDD-9ED5-52D3C58D5C86}" type="pres">
      <dgm:prSet presAssocID="{3980222E-F29C-4B00-A724-B93F156D1CFE}" presName="thickLine" presStyleLbl="alignNode1" presStyleIdx="1" presStyleCnt="21"/>
      <dgm:spPr/>
    </dgm:pt>
    <dgm:pt modelId="{A1D83B1B-36BB-45CF-9423-96F5DA6BE7DC}" type="pres">
      <dgm:prSet presAssocID="{3980222E-F29C-4B00-A724-B93F156D1CFE}" presName="horz1" presStyleCnt="0"/>
      <dgm:spPr/>
    </dgm:pt>
    <dgm:pt modelId="{0AB40437-755B-4294-8EC7-693737F72BA6}" type="pres">
      <dgm:prSet presAssocID="{3980222E-F29C-4B00-A724-B93F156D1CFE}" presName="tx1" presStyleLbl="revTx" presStyleIdx="1" presStyleCnt="21"/>
      <dgm:spPr/>
    </dgm:pt>
    <dgm:pt modelId="{7BC0173C-E86F-4B36-95F8-A36862E79B40}" type="pres">
      <dgm:prSet presAssocID="{3980222E-F29C-4B00-A724-B93F156D1CFE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1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1"/>
      <dgm:spPr/>
    </dgm:pt>
    <dgm:pt modelId="{E2FCCB40-415B-4B91-B144-ECF1D67C8A59}" type="pres">
      <dgm:prSet presAssocID="{8531A592-3895-4E8B-AA22-952DBEDF49B4}" presName="vert1" presStyleCnt="0"/>
      <dgm:spPr/>
    </dgm:pt>
    <dgm:pt modelId="{94D5ED30-FBC9-42FD-8CBE-701807EFA544}" type="pres">
      <dgm:prSet presAssocID="{49023BB4-3266-42E1-913E-183AA85A29B3}" presName="thickLine" presStyleLbl="alignNode1" presStyleIdx="3" presStyleCnt="21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3" presStyleCnt="21"/>
      <dgm:spPr/>
    </dgm:pt>
    <dgm:pt modelId="{E361A304-8A14-4F88-A336-0840A00862C8}" type="pres">
      <dgm:prSet presAssocID="{49023BB4-3266-42E1-913E-183AA85A29B3}" presName="vert1" presStyleCnt="0"/>
      <dgm:spPr/>
    </dgm:pt>
    <dgm:pt modelId="{FBB8A781-2899-4CB7-AA8B-2689679BA504}" type="pres">
      <dgm:prSet presAssocID="{99D2E19C-004E-4A9D-B56A-A521F67CB8DD}" presName="thickLine" presStyleLbl="alignNode1" presStyleIdx="4" presStyleCnt="21"/>
      <dgm:spPr/>
    </dgm:pt>
    <dgm:pt modelId="{64CE7328-029F-40BF-B9D0-5836DF658576}" type="pres">
      <dgm:prSet presAssocID="{99D2E19C-004E-4A9D-B56A-A521F67CB8DD}" presName="horz1" presStyleCnt="0"/>
      <dgm:spPr/>
    </dgm:pt>
    <dgm:pt modelId="{B94F3492-31E5-473D-8081-D9BD90E4833B}" type="pres">
      <dgm:prSet presAssocID="{99D2E19C-004E-4A9D-B56A-A521F67CB8DD}" presName="tx1" presStyleLbl="revTx" presStyleIdx="4" presStyleCnt="21"/>
      <dgm:spPr/>
    </dgm:pt>
    <dgm:pt modelId="{154647F3-97CE-407A-9C14-B2498800C659}" type="pres">
      <dgm:prSet presAssocID="{99D2E19C-004E-4A9D-B56A-A521F67CB8DD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2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2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1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7" presStyleCnt="21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7" presStyleCnt="21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8" presStyleCnt="21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8" presStyleCnt="21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1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1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0" presStyleCnt="21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0" presStyleCnt="21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1" presStyleCnt="21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1" presStyleCnt="21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2" presStyleCnt="21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2" presStyleCnt="21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3" presStyleCnt="21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3" presStyleCnt="21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4" presStyleCnt="21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4" presStyleCnt="21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5" presStyleCnt="21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5" presStyleCnt="21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16" presStyleCnt="21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6" presStyleCnt="21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17" presStyleCnt="21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7" presStyleCnt="21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18" presStyleCnt="21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18" presStyleCnt="21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19" presStyleCnt="21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19" presStyleCnt="21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0" presStyleCnt="21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0" presStyleCnt="21"/>
      <dgm:spPr/>
    </dgm:pt>
    <dgm:pt modelId="{47FEFABF-0166-4F40-9D4F-43F5C1DC5B07}" type="pres">
      <dgm:prSet presAssocID="{DCA1ED44-7BFE-4D58-A63B-0CABD144EB35}" presName="vert1" presStyleCnt="0"/>
      <dgm:spPr/>
    </dgm:pt>
  </dgm:ptLst>
  <dgm:cxnLst>
    <dgm:cxn modelId="{ECE61F0E-1C31-4AE9-A09D-161DE7D8F2AD}" srcId="{1F5AFE97-F0BB-4CA9-8E47-8BDC6B57BC40}" destId="{3980222E-F29C-4B00-A724-B93F156D1CFE}" srcOrd="1" destOrd="0" parTransId="{AC69A1D0-BC33-41BC-BAED-0982A28769A2}" sibTransId="{99A3C440-A954-49DF-A1D8-1E8094608806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43AA431E-6E84-410F-AC6E-5E8432726802}" srcId="{1F5AFE97-F0BB-4CA9-8E47-8BDC6B57BC40}" destId="{C80B3768-7269-4A13-AE8D-65AA5ED11461}" srcOrd="19" destOrd="0" parTransId="{85608403-A051-4CFA-AD50-E475DF808243}" sibTransId="{076A78FA-FDF0-404F-8C5F-745CBF4085D3}"/>
    <dgm:cxn modelId="{0360BD24-8576-45F9-B38C-D8AD9250C672}" srcId="{1F5AFE97-F0BB-4CA9-8E47-8BDC6B57BC40}" destId="{DCA1ED44-7BFE-4D58-A63B-0CABD144EB35}" srcOrd="20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1552213A-F167-4949-85D6-4F46F752C9A8}" srcId="{1F5AFE97-F0BB-4CA9-8E47-8BDC6B57BC40}" destId="{49023BB4-3266-42E1-913E-183AA85A29B3}" srcOrd="3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C3F97B42-9100-48DC-9A78-B3A7542F7B42}" type="presOf" srcId="{99D2E19C-004E-4A9D-B56A-A521F67CB8DD}" destId="{B94F3492-31E5-473D-8081-D9BD90E4833B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3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5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4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1" destOrd="0" parTransId="{9903C1C9-C860-41B9-AC4A-399CD5D8CF7E}" sibTransId="{D9D04646-9FEE-4850-B89F-B88E5B68B819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42D8986-271A-46A8-9E76-0900065E5345}" type="presOf" srcId="{3980222E-F29C-4B00-A724-B93F156D1CFE}" destId="{0AB40437-755B-4294-8EC7-693737F72BA6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7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7" destOrd="0" parTransId="{57A33EF7-0DB5-4AAF-BF4C-5BD3DD2C06FC}" sibTransId="{4D9D2BA7-D5B3-45B9-A639-3F2C8B2DA875}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0" destOrd="0" parTransId="{FA19176C-82A8-4881-A8FC-9B4F1C964EBF}" sibTransId="{1956A401-CC5A-4173-A862-2C0A9049B791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18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E0ACBD2-732A-42B0-91A4-7DF9AF35C34E}" srcId="{1F5AFE97-F0BB-4CA9-8E47-8BDC6B57BC40}" destId="{BC30E9AD-1190-4F1F-AF48-07707ADE68DA}" srcOrd="16" destOrd="0" parTransId="{DC2871EB-18A9-4B09-AC5E-8AD26C8C68A7}" sibTransId="{0CED2BF1-C3F8-4B00-AA41-1977EFE8E02B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8" destOrd="0" parTransId="{01C18E56-943E-47B9-BF6C-F91D2C2ECF9B}" sibTransId="{08C6B75B-4A2A-4CFB-8043-734C4A8F8D23}"/>
    <dgm:cxn modelId="{7F8A47EC-489C-41F8-82FB-14F2B86EFAC1}" srcId="{1F5AFE97-F0BB-4CA9-8E47-8BDC6B57BC40}" destId="{99D2E19C-004E-4A9D-B56A-A521F67CB8DD}" srcOrd="4" destOrd="0" parTransId="{9E9D0264-4B2D-49D4-AA8D-473F6A732ABE}" sibTransId="{D9052196-2337-4641-BCE7-EAFEAA108D52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2" destOrd="0" parTransId="{07FAF3F7-5C33-4DDB-B9C2-516A69A42DEA}" sibTransId="{4C695249-7A05-4C1E-82BF-7D731698DCE9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8B96DBB-210D-48D4-BB99-DE8D360C872F}" type="presParOf" srcId="{BAB728B6-F674-4A35-B91A-9140E60690CA}" destId="{55E74B6C-B3B0-4BDD-9ED5-52D3C58D5C86}" srcOrd="2" destOrd="0" presId="urn:microsoft.com/office/officeart/2008/layout/LinedList"/>
    <dgm:cxn modelId="{3F371E9F-C968-42AC-8288-1686CCED3FB0}" type="presParOf" srcId="{BAB728B6-F674-4A35-B91A-9140E60690CA}" destId="{A1D83B1B-36BB-45CF-9423-96F5DA6BE7DC}" srcOrd="3" destOrd="0" presId="urn:microsoft.com/office/officeart/2008/layout/LinedList"/>
    <dgm:cxn modelId="{B452977D-3719-4B66-A074-FBC06592633B}" type="presParOf" srcId="{A1D83B1B-36BB-45CF-9423-96F5DA6BE7DC}" destId="{0AB40437-755B-4294-8EC7-693737F72BA6}" srcOrd="0" destOrd="0" presId="urn:microsoft.com/office/officeart/2008/layout/LinedList"/>
    <dgm:cxn modelId="{B9F873D1-04B3-46F9-8AE9-7FCE4302B87C}" type="presParOf" srcId="{A1D83B1B-36BB-45CF-9423-96F5DA6BE7DC}" destId="{7BC0173C-E86F-4B36-95F8-A36862E79B40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C22980CF-A249-446B-A983-0BE2A06C4BA6}" type="presParOf" srcId="{BAB728B6-F674-4A35-B91A-9140E60690CA}" destId="{94D5ED30-FBC9-42FD-8CBE-701807EFA544}" srcOrd="6" destOrd="0" presId="urn:microsoft.com/office/officeart/2008/layout/LinedList"/>
    <dgm:cxn modelId="{F14F266B-9AA9-4473-85FB-DFBFDF2D3FEB}" type="presParOf" srcId="{BAB728B6-F674-4A35-B91A-9140E60690CA}" destId="{5BF9A270-F933-41F5-9FE5-449548601317}" srcOrd="7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6D886792-24AF-4816-A838-17EAE2A465DC}" type="presParOf" srcId="{BAB728B6-F674-4A35-B91A-9140E60690CA}" destId="{FBB8A781-2899-4CB7-AA8B-2689679BA504}" srcOrd="8" destOrd="0" presId="urn:microsoft.com/office/officeart/2008/layout/LinedList"/>
    <dgm:cxn modelId="{33E8FEDC-E8A9-41D4-A770-991E68A69C35}" type="presParOf" srcId="{BAB728B6-F674-4A35-B91A-9140E60690CA}" destId="{64CE7328-029F-40BF-B9D0-5836DF658576}" srcOrd="9" destOrd="0" presId="urn:microsoft.com/office/officeart/2008/layout/LinedList"/>
    <dgm:cxn modelId="{22133F6C-E17A-46A0-8E96-94B7DAF7DC2E}" type="presParOf" srcId="{64CE7328-029F-40BF-B9D0-5836DF658576}" destId="{B94F3492-31E5-473D-8081-D9BD90E4833B}" srcOrd="0" destOrd="0" presId="urn:microsoft.com/office/officeart/2008/layout/LinedList"/>
    <dgm:cxn modelId="{0B62D721-5034-4AEB-8E7C-140368C211B1}" type="presParOf" srcId="{64CE7328-029F-40BF-B9D0-5836DF658576}" destId="{154647F3-97CE-407A-9C14-B2498800C659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4" destOrd="0" presId="urn:microsoft.com/office/officeart/2008/layout/LinedList"/>
    <dgm:cxn modelId="{A2EB80E5-CD9D-48BD-950E-7678A16D4FCD}" type="presParOf" srcId="{BAB728B6-F674-4A35-B91A-9140E60690CA}" destId="{67309117-AEE9-4E6F-9C06-665DF553F197}" srcOrd="15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6" destOrd="0" presId="urn:microsoft.com/office/officeart/2008/layout/LinedList"/>
    <dgm:cxn modelId="{66F8CE42-C589-466A-A028-1A899041181F}" type="presParOf" srcId="{BAB728B6-F674-4A35-B91A-9140E60690CA}" destId="{E50654ED-26ED-490F-B7F3-F2E874962D23}" srcOrd="17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0" destOrd="0" presId="urn:microsoft.com/office/officeart/2008/layout/LinedList"/>
    <dgm:cxn modelId="{31FFB239-0790-44EB-8523-7C8419DED754}" type="presParOf" srcId="{BAB728B6-F674-4A35-B91A-9140E60690CA}" destId="{4D9A6090-B09A-42FF-A0F2-BB24BBCD942F}" srcOrd="2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2" destOrd="0" presId="urn:microsoft.com/office/officeart/2008/layout/LinedList"/>
    <dgm:cxn modelId="{EC95D885-C72A-4AA5-839B-9E16F0C591D3}" type="presParOf" srcId="{BAB728B6-F674-4A35-B91A-9140E60690CA}" destId="{B75132CA-E494-467C-8EAD-B46B8BF7FDF5}" srcOrd="2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4" destOrd="0" presId="urn:microsoft.com/office/officeart/2008/layout/LinedList"/>
    <dgm:cxn modelId="{6191E1B2-2D21-4346-8B7E-17969B765B41}" type="presParOf" srcId="{BAB728B6-F674-4A35-B91A-9140E60690CA}" destId="{BA47A723-93B3-4433-956C-64433AE61DA2}" srcOrd="25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6" destOrd="0" presId="urn:microsoft.com/office/officeart/2008/layout/LinedList"/>
    <dgm:cxn modelId="{5CB31671-E9F7-494C-813D-B974D4E14712}" type="presParOf" srcId="{BAB728B6-F674-4A35-B91A-9140E60690CA}" destId="{7AB04021-0B10-408C-AFA2-7CE4B0148ECC}" srcOrd="27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28" destOrd="0" presId="urn:microsoft.com/office/officeart/2008/layout/LinedList"/>
    <dgm:cxn modelId="{965AA516-EBA9-41D6-B1E6-9D9C1F0C5E59}" type="presParOf" srcId="{BAB728B6-F674-4A35-B91A-9140E60690CA}" destId="{981982CC-E695-48F2-8BCA-51A432659F85}" srcOrd="29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0" destOrd="0" presId="urn:microsoft.com/office/officeart/2008/layout/LinedList"/>
    <dgm:cxn modelId="{FB50EF65-7E12-4CAB-ACA5-6136671C9B40}" type="presParOf" srcId="{BAB728B6-F674-4A35-B91A-9140E60690CA}" destId="{351264BA-A99B-4856-9570-992F1D43F6E7}" srcOrd="3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32" destOrd="0" presId="urn:microsoft.com/office/officeart/2008/layout/LinedList"/>
    <dgm:cxn modelId="{0D376DE0-8D71-415E-B50F-256B78E9EC56}" type="presParOf" srcId="{BAB728B6-F674-4A35-B91A-9140E60690CA}" destId="{0DC4B77B-CAA1-42FD-BC26-09A40212DA42}" srcOrd="33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34" destOrd="0" presId="urn:microsoft.com/office/officeart/2008/layout/LinedList"/>
    <dgm:cxn modelId="{2FF62CFF-E0DE-4D47-A3C8-49FB2F51C1CD}" type="presParOf" srcId="{BAB728B6-F674-4A35-B91A-9140E60690CA}" destId="{6E1F22A3-0C97-447D-B7C2-F5E7EE28B322}" srcOrd="35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36" destOrd="0" presId="urn:microsoft.com/office/officeart/2008/layout/LinedList"/>
    <dgm:cxn modelId="{873D2D84-209E-459E-904E-4141CD98809F}" type="presParOf" srcId="{BAB728B6-F674-4A35-B91A-9140E60690CA}" destId="{AFBC04AA-0FFF-4E46-B54B-55022DFF0E1C}" srcOrd="37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38" destOrd="0" presId="urn:microsoft.com/office/officeart/2008/layout/LinedList"/>
    <dgm:cxn modelId="{7585C83F-B8E6-4F3C-8DE2-B8AF4C7CD2A7}" type="presParOf" srcId="{BAB728B6-F674-4A35-B91A-9140E60690CA}" destId="{DFC7763D-5188-4606-9BC4-9FC034D8D9BD}" srcOrd="39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40" destOrd="0" presId="urn:microsoft.com/office/officeart/2008/layout/LinedList"/>
    <dgm:cxn modelId="{16A67DB2-1D64-4C6E-9699-B20CEFA96B46}" type="presParOf" srcId="{BAB728B6-F674-4A35-B91A-9140E60690CA}" destId="{FD2CBD37-7FBF-489A-B21D-C98D18DDD183}" srcOrd="41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427434"/>
      </dsp:txXfrm>
    </dsp:sp>
    <dsp:sp modelId="{55E74B6C-B3B0-4BDD-9ED5-52D3C58D5C86}">
      <dsp:nvSpPr>
        <dsp:cNvPr id="0" name=""/>
        <dsp:cNvSpPr/>
      </dsp:nvSpPr>
      <dsp:spPr>
        <a:xfrm>
          <a:off x="0" y="428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40437-755B-4294-8EC7-693737F72BA6}">
      <dsp:nvSpPr>
        <dsp:cNvPr id="0" name=""/>
        <dsp:cNvSpPr/>
      </dsp:nvSpPr>
      <dsp:spPr>
        <a:xfrm>
          <a:off x="0" y="42853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PREDSTAVNIČKA I IZVRŠNA TIJELA</a:t>
          </a:r>
        </a:p>
      </dsp:txBody>
      <dsp:txXfrm>
        <a:off x="0" y="428530"/>
        <a:ext cx="5791200" cy="427434"/>
      </dsp:txXfrm>
    </dsp:sp>
    <dsp:sp modelId="{83089EBB-F8A3-4C27-B77D-33657A35CEF3}">
      <dsp:nvSpPr>
        <dsp:cNvPr id="0" name=""/>
        <dsp:cNvSpPr/>
      </dsp:nvSpPr>
      <dsp:spPr>
        <a:xfrm>
          <a:off x="0" y="8559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5596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Redovna djelatnost</a:t>
          </a:r>
          <a:endParaRPr lang="hr-HR" sz="1200" b="1" kern="1200">
            <a:latin typeface="+mn-lt"/>
          </a:endParaRPr>
        </a:p>
      </dsp:txBody>
      <dsp:txXfrm>
        <a:off x="0" y="855964"/>
        <a:ext cx="5791200" cy="427434"/>
      </dsp:txXfrm>
    </dsp:sp>
    <dsp:sp modelId="{94D5ED30-FBC9-42FD-8CBE-701807EFA544}">
      <dsp:nvSpPr>
        <dsp:cNvPr id="0" name=""/>
        <dsp:cNvSpPr/>
      </dsp:nvSpPr>
      <dsp:spPr>
        <a:xfrm>
          <a:off x="0" y="12833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28339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283398"/>
        <a:ext cx="5791200" cy="427434"/>
      </dsp:txXfrm>
    </dsp:sp>
    <dsp:sp modelId="{FBB8A781-2899-4CB7-AA8B-2689679BA504}">
      <dsp:nvSpPr>
        <dsp:cNvPr id="0" name=""/>
        <dsp:cNvSpPr/>
      </dsp:nvSpPr>
      <dsp:spPr>
        <a:xfrm>
          <a:off x="0" y="17108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F3492-31E5-473D-8081-D9BD90E4833B}">
      <dsp:nvSpPr>
        <dsp:cNvPr id="0" name=""/>
        <dsp:cNvSpPr/>
      </dsp:nvSpPr>
      <dsp:spPr>
        <a:xfrm>
          <a:off x="0" y="171083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JEDINSTVENI UPRAVNI ODJEL</a:t>
          </a:r>
        </a:p>
      </dsp:txBody>
      <dsp:txXfrm>
        <a:off x="0" y="1710832"/>
        <a:ext cx="5791200" cy="427434"/>
      </dsp:txXfrm>
    </dsp:sp>
    <dsp:sp modelId="{031A6358-072A-4667-BFB0-7BF893E7FFD6}">
      <dsp:nvSpPr>
        <dsp:cNvPr id="0" name=""/>
        <dsp:cNvSpPr/>
      </dsp:nvSpPr>
      <dsp:spPr>
        <a:xfrm>
          <a:off x="0" y="21382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213826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kern="1200"/>
            <a:t>Jedinstveni upravni odjel, vlastiti pogon </a:t>
          </a:r>
          <a:endParaRPr lang="hr-HR" sz="1200" kern="1200">
            <a:latin typeface="+mn-lt"/>
          </a:endParaRPr>
        </a:p>
      </dsp:txBody>
      <dsp:txXfrm>
        <a:off x="0" y="2138266"/>
        <a:ext cx="5791200" cy="427434"/>
      </dsp:txXfrm>
    </dsp:sp>
    <dsp:sp modelId="{3B867A50-B3D7-4072-941A-06F91CE0BBFD}">
      <dsp:nvSpPr>
        <dsp:cNvPr id="0" name=""/>
        <dsp:cNvSpPr/>
      </dsp:nvSpPr>
      <dsp:spPr>
        <a:xfrm>
          <a:off x="0" y="25657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56570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Organiziranje i provođenje zaštite i spašavanja </a:t>
          </a:r>
        </a:p>
      </dsp:txBody>
      <dsp:txXfrm>
        <a:off x="0" y="2565701"/>
        <a:ext cx="5791200" cy="427434"/>
      </dsp:txXfrm>
    </dsp:sp>
    <dsp:sp modelId="{A328512E-0537-4529-8E55-30F1A3A8F1A9}">
      <dsp:nvSpPr>
        <dsp:cNvPr id="0" name=""/>
        <dsp:cNvSpPr/>
      </dsp:nvSpPr>
      <dsp:spPr>
        <a:xfrm>
          <a:off x="0" y="29931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99313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Održavanje komunalne infrastrukture</a:t>
          </a:r>
        </a:p>
      </dsp:txBody>
      <dsp:txXfrm>
        <a:off x="0" y="2993135"/>
        <a:ext cx="5791200" cy="427434"/>
      </dsp:txXfrm>
    </dsp:sp>
    <dsp:sp modelId="{4023405E-97C8-46C1-BDE6-C2165C079E83}">
      <dsp:nvSpPr>
        <dsp:cNvPr id="0" name=""/>
        <dsp:cNvSpPr/>
      </dsp:nvSpPr>
      <dsp:spPr>
        <a:xfrm>
          <a:off x="0" y="34205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42056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</a:t>
          </a:r>
          <a:r>
            <a:rPr lang="hr-HR" sz="1200" kern="1200"/>
            <a:t>Razvoj i sigurnost prometa</a:t>
          </a:r>
          <a:endParaRPr lang="hr-HR" sz="1200" kern="1200">
            <a:latin typeface="+mn-lt"/>
          </a:endParaRPr>
        </a:p>
      </dsp:txBody>
      <dsp:txXfrm>
        <a:off x="0" y="3420569"/>
        <a:ext cx="5791200" cy="427434"/>
      </dsp:txXfrm>
    </dsp:sp>
    <dsp:sp modelId="{8808A7D9-5182-4F80-8053-98DB5B6FA94B}">
      <dsp:nvSpPr>
        <dsp:cNvPr id="0" name=""/>
        <dsp:cNvSpPr/>
      </dsp:nvSpPr>
      <dsp:spPr>
        <a:xfrm>
          <a:off x="0" y="38480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84800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Potpora poljoprivredi</a:t>
          </a:r>
        </a:p>
      </dsp:txBody>
      <dsp:txXfrm>
        <a:off x="0" y="3848003"/>
        <a:ext cx="5791200" cy="427434"/>
      </dsp:txXfrm>
    </dsp:sp>
    <dsp:sp modelId="{07EC2ADE-FAF2-4564-86AE-A375A8EE7514}">
      <dsp:nvSpPr>
        <dsp:cNvPr id="0" name=""/>
        <dsp:cNvSpPr/>
      </dsp:nvSpPr>
      <dsp:spPr>
        <a:xfrm>
          <a:off x="0" y="42754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427543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Jačanje gospodarstva</a:t>
          </a:r>
        </a:p>
      </dsp:txBody>
      <dsp:txXfrm>
        <a:off x="0" y="4275437"/>
        <a:ext cx="5791200" cy="427434"/>
      </dsp:txXfrm>
    </dsp:sp>
    <dsp:sp modelId="{E9633575-BCAF-4437-8C1E-56A4CE01B35F}">
      <dsp:nvSpPr>
        <dsp:cNvPr id="0" name=""/>
        <dsp:cNvSpPr/>
      </dsp:nvSpPr>
      <dsp:spPr>
        <a:xfrm>
          <a:off x="0" y="47028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4702872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Upravljanje imovinom</a:t>
          </a:r>
        </a:p>
      </dsp:txBody>
      <dsp:txXfrm>
        <a:off x="0" y="4702872"/>
        <a:ext cx="5791200" cy="427434"/>
      </dsp:txXfrm>
    </dsp:sp>
    <dsp:sp modelId="{28AC168D-4326-4E0D-96EE-7DDE3C0BFB6F}">
      <dsp:nvSpPr>
        <dsp:cNvPr id="0" name=""/>
        <dsp:cNvSpPr/>
      </dsp:nvSpPr>
      <dsp:spPr>
        <a:xfrm>
          <a:off x="0" y="51303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5130306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- dječji vrtić</a:t>
          </a:r>
        </a:p>
      </dsp:txBody>
      <dsp:txXfrm>
        <a:off x="0" y="5130306"/>
        <a:ext cx="5791200" cy="427434"/>
      </dsp:txXfrm>
    </dsp:sp>
    <dsp:sp modelId="{CADBD8FE-AECC-496D-8342-9829F455B1F9}">
      <dsp:nvSpPr>
        <dsp:cNvPr id="0" name=""/>
        <dsp:cNvSpPr/>
      </dsp:nvSpPr>
      <dsp:spPr>
        <a:xfrm>
          <a:off x="0" y="55577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5557740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Osnovno, srednjoškolsko i ostalo obrazovanje</a:t>
          </a:r>
        </a:p>
      </dsp:txBody>
      <dsp:txXfrm>
        <a:off x="0" y="5557740"/>
        <a:ext cx="5791200" cy="427434"/>
      </dsp:txXfrm>
    </dsp:sp>
    <dsp:sp modelId="{4EB54206-C6E6-4F29-A3D7-3BF2281CE680}">
      <dsp:nvSpPr>
        <dsp:cNvPr id="0" name=""/>
        <dsp:cNvSpPr/>
      </dsp:nvSpPr>
      <dsp:spPr>
        <a:xfrm>
          <a:off x="0" y="59851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5985174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</a:t>
          </a:r>
          <a:r>
            <a:rPr lang="hr-HR" sz="1200" kern="1200"/>
            <a:t>Socijalna skrb</a:t>
          </a:r>
          <a:endParaRPr lang="hr-HR" sz="500" kern="1200"/>
        </a:p>
      </dsp:txBody>
      <dsp:txXfrm>
        <a:off x="0" y="5985174"/>
        <a:ext cx="5791200" cy="427434"/>
      </dsp:txXfrm>
    </dsp:sp>
    <dsp:sp modelId="{CB86178A-3BE7-47AD-9586-59F211956F3A}">
      <dsp:nvSpPr>
        <dsp:cNvPr id="0" name=""/>
        <dsp:cNvSpPr/>
      </dsp:nvSpPr>
      <dsp:spPr>
        <a:xfrm>
          <a:off x="0" y="6412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6412608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Zaštita, očuvanje i unapređenje zdravlja</a:t>
          </a:r>
          <a:endParaRPr lang="hr-HR" sz="500" kern="1200"/>
        </a:p>
      </dsp:txBody>
      <dsp:txXfrm>
        <a:off x="0" y="6412608"/>
        <a:ext cx="5791200" cy="427434"/>
      </dsp:txXfrm>
    </dsp:sp>
    <dsp:sp modelId="{F85AD698-BE49-47CA-9B84-CE1C4755E350}">
      <dsp:nvSpPr>
        <dsp:cNvPr id="0" name=""/>
        <dsp:cNvSpPr/>
      </dsp:nvSpPr>
      <dsp:spPr>
        <a:xfrm>
          <a:off x="0" y="68400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6840043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</a:t>
          </a:r>
          <a:r>
            <a:rPr lang="hr-HR" sz="1200" kern="1200"/>
            <a:t>Razvoj sporta i rekreacije</a:t>
          </a:r>
          <a:endParaRPr lang="hr-HR" sz="500" kern="1200"/>
        </a:p>
      </dsp:txBody>
      <dsp:txXfrm>
        <a:off x="0" y="6840043"/>
        <a:ext cx="5791200" cy="427434"/>
      </dsp:txXfrm>
    </dsp:sp>
    <dsp:sp modelId="{0C358028-947D-4EC8-9653-4FB5FF99968E}">
      <dsp:nvSpPr>
        <dsp:cNvPr id="0" name=""/>
        <dsp:cNvSpPr/>
      </dsp:nvSpPr>
      <dsp:spPr>
        <a:xfrm>
          <a:off x="0" y="726747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7267477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Zaštita okoliša</a:t>
          </a:r>
          <a:endParaRPr lang="hr-HR" sz="1200" kern="1200"/>
        </a:p>
      </dsp:txBody>
      <dsp:txXfrm>
        <a:off x="0" y="7267477"/>
        <a:ext cx="5791200" cy="427434"/>
      </dsp:txXfrm>
    </dsp:sp>
    <dsp:sp modelId="{21119C98-4C28-4270-8FCF-947866EF886C}">
      <dsp:nvSpPr>
        <dsp:cNvPr id="0" name=""/>
        <dsp:cNvSpPr/>
      </dsp:nvSpPr>
      <dsp:spPr>
        <a:xfrm>
          <a:off x="0" y="76949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7694911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Promicanje kulture</a:t>
          </a:r>
          <a:endParaRPr lang="hr-HR" sz="1200" kern="1200"/>
        </a:p>
      </dsp:txBody>
      <dsp:txXfrm>
        <a:off x="0" y="7694911"/>
        <a:ext cx="5791200" cy="427434"/>
      </dsp:txXfrm>
    </dsp:sp>
    <dsp:sp modelId="{1B359936-5BE6-4EAE-AABA-63F5C6647BEF}">
      <dsp:nvSpPr>
        <dsp:cNvPr id="0" name=""/>
        <dsp:cNvSpPr/>
      </dsp:nvSpPr>
      <dsp:spPr>
        <a:xfrm>
          <a:off x="0" y="81223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8122345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Razvoj civilnog društva</a:t>
          </a:r>
          <a:endParaRPr lang="hr-HR" sz="1200" kern="1200"/>
        </a:p>
      </dsp:txBody>
      <dsp:txXfrm>
        <a:off x="0" y="8122345"/>
        <a:ext cx="5791200" cy="427434"/>
      </dsp:txXfrm>
    </dsp:sp>
    <dsp:sp modelId="{845ABAE4-967B-472B-9AC2-24FE6DD03EAC}">
      <dsp:nvSpPr>
        <dsp:cNvPr id="0" name=""/>
        <dsp:cNvSpPr/>
      </dsp:nvSpPr>
      <dsp:spPr>
        <a:xfrm>
          <a:off x="0" y="8549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8549779"/>
          <a:ext cx="5791200" cy="4274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</a:t>
          </a:r>
          <a:r>
            <a:rPr lang="hr-HR" sz="1200" kern="1200"/>
            <a:t>Prostorno uređenje i unapređenje stanovanja</a:t>
          </a:r>
        </a:p>
      </dsp:txBody>
      <dsp:txXfrm>
        <a:off x="0" y="8549779"/>
        <a:ext cx="5791200" cy="4274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98689-1F33-4977-BFDC-71EFA4FB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4489</TotalTime>
  <Pages>21</Pages>
  <Words>4341</Words>
  <Characters>24747</Characters>
  <Application>Microsoft Office Word</Application>
  <DocSecurity>0</DocSecurity>
  <Lines>206</Lines>
  <Paragraphs>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253</cp:revision>
  <cp:lastPrinted>2023-01-24T11:53:00Z</cp:lastPrinted>
  <dcterms:created xsi:type="dcterms:W3CDTF">2023-10-30T12:16:00Z</dcterms:created>
  <dcterms:modified xsi:type="dcterms:W3CDTF">2026-01-20T08:20:00Z</dcterms:modified>
</cp:coreProperties>
</file>